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2AA111" w14:textId="77777777" w:rsidR="00C76BDB" w:rsidRDefault="00000000">
      <w:pPr>
        <w:ind w:left="0" w:hanging="2"/>
        <w:jc w:val="right"/>
        <w:rPr>
          <w:rFonts w:ascii="Poppins" w:eastAsia="Poppins" w:hAnsi="Poppins" w:cs="Poppins"/>
          <w:sz w:val="32"/>
          <w:szCs w:val="32"/>
        </w:rPr>
      </w:pPr>
      <w:r>
        <w:rPr>
          <w:rFonts w:ascii="Candara" w:eastAsia="Candara" w:hAnsi="Candara" w:cs="Candara"/>
          <w:b/>
          <w:i/>
          <w:noProof/>
        </w:rPr>
        <w:drawing>
          <wp:inline distT="0" distB="0" distL="114300" distR="114300" wp14:anchorId="13D920EB" wp14:editId="0BD09AF6">
            <wp:extent cx="1790065" cy="887730"/>
            <wp:effectExtent l="0" t="0" r="0" b="0"/>
            <wp:docPr id="109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5"/>
                    <a:srcRect/>
                    <a:stretch>
                      <a:fillRect/>
                    </a:stretch>
                  </pic:blipFill>
                  <pic:spPr>
                    <a:xfrm>
                      <a:off x="0" y="0"/>
                      <a:ext cx="1790065" cy="887730"/>
                    </a:xfrm>
                    <a:prstGeom prst="rect">
                      <a:avLst/>
                    </a:prstGeom>
                    <a:ln/>
                  </pic:spPr>
                </pic:pic>
              </a:graphicData>
            </a:graphic>
          </wp:inline>
        </w:drawing>
      </w:r>
    </w:p>
    <w:p w14:paraId="0E71EFFB" w14:textId="77777777" w:rsidR="00C76BDB" w:rsidRPr="00F63538" w:rsidRDefault="00000000">
      <w:pPr>
        <w:keepNext/>
        <w:spacing w:after="0" w:line="240" w:lineRule="auto"/>
        <w:ind w:left="1" w:hanging="3"/>
        <w:jc w:val="center"/>
        <w:rPr>
          <w:rFonts w:ascii="Futura Lt BT" w:eastAsia="Poppins" w:hAnsi="Futura Lt BT" w:cs="Poppins"/>
          <w:color w:val="000101"/>
          <w:sz w:val="26"/>
          <w:szCs w:val="26"/>
          <w:lang w:val="en-US"/>
        </w:rPr>
      </w:pPr>
      <w:r w:rsidRPr="00F63538">
        <w:rPr>
          <w:rFonts w:ascii="Futura Lt BT" w:eastAsia="Poppins" w:hAnsi="Futura Lt BT" w:cs="Poppins"/>
          <w:color w:val="000101"/>
          <w:sz w:val="26"/>
          <w:szCs w:val="26"/>
          <w:lang w:val="en-US"/>
        </w:rPr>
        <w:t>NAVIGATOR</w:t>
      </w:r>
    </w:p>
    <w:p w14:paraId="44102BC0" w14:textId="77777777" w:rsidR="00C76BDB" w:rsidRPr="00F63538" w:rsidRDefault="00000000">
      <w:pPr>
        <w:keepNext/>
        <w:spacing w:after="0" w:line="240" w:lineRule="auto"/>
        <w:ind w:left="1" w:hanging="3"/>
        <w:jc w:val="center"/>
        <w:rPr>
          <w:rFonts w:ascii="Futura Lt BT" w:eastAsia="Poppins" w:hAnsi="Futura Lt BT" w:cs="Poppins"/>
          <w:i/>
          <w:color w:val="000101"/>
          <w:sz w:val="45"/>
          <w:szCs w:val="45"/>
          <w:lang w:val="en-US"/>
        </w:rPr>
      </w:pPr>
      <w:r w:rsidRPr="00F63538">
        <w:rPr>
          <w:rFonts w:ascii="Futura Lt BT" w:eastAsia="Poppins ExtraLight" w:hAnsi="Futura Lt BT" w:cs="Poppins ExtraLight"/>
          <w:i/>
          <w:color w:val="000101"/>
          <w:sz w:val="26"/>
          <w:szCs w:val="26"/>
          <w:lang w:val="en-US"/>
        </w:rPr>
        <w:t>Lead with courage</w:t>
      </w:r>
    </w:p>
    <w:p w14:paraId="3B6B4E1A" w14:textId="77777777" w:rsidR="00C76BDB" w:rsidRPr="00F63538" w:rsidRDefault="00000000">
      <w:pPr>
        <w:keepNext/>
        <w:spacing w:after="0" w:line="240" w:lineRule="auto"/>
        <w:ind w:left="2" w:hanging="4"/>
        <w:jc w:val="center"/>
        <w:rPr>
          <w:rFonts w:ascii="Futura Lt BT" w:eastAsia="Poppins" w:hAnsi="Futura Lt BT" w:cs="Poppins"/>
          <w:i/>
          <w:color w:val="000101"/>
          <w:sz w:val="45"/>
          <w:szCs w:val="45"/>
          <w:lang w:val="en-US"/>
        </w:rPr>
      </w:pPr>
      <w:r w:rsidRPr="00F63538">
        <w:rPr>
          <w:rFonts w:ascii="Futura Lt BT" w:eastAsia="Poppins" w:hAnsi="Futura Lt BT" w:cs="Poppins"/>
          <w:i/>
          <w:color w:val="000101"/>
          <w:sz w:val="45"/>
          <w:szCs w:val="45"/>
          <w:lang w:val="en-US"/>
        </w:rPr>
        <w:t>CRUISE</w:t>
      </w:r>
    </w:p>
    <w:p w14:paraId="1E9FFDC2" w14:textId="77777777" w:rsidR="00C76BDB" w:rsidRPr="00F63538" w:rsidRDefault="00000000">
      <w:pPr>
        <w:keepNext/>
        <w:spacing w:after="0" w:line="240" w:lineRule="auto"/>
        <w:ind w:left="1" w:hanging="3"/>
        <w:jc w:val="center"/>
        <w:rPr>
          <w:rFonts w:ascii="Futura Lt BT" w:eastAsia="Poppins" w:hAnsi="Futura Lt BT" w:cs="Poppins"/>
          <w:i/>
          <w:color w:val="000101"/>
          <w:sz w:val="27"/>
          <w:szCs w:val="27"/>
          <w:lang w:val="en-US"/>
        </w:rPr>
      </w:pPr>
      <w:r w:rsidRPr="00F63538">
        <w:rPr>
          <w:rFonts w:ascii="Futura Lt BT" w:eastAsia="Poppins" w:hAnsi="Futura Lt BT" w:cs="Poppins"/>
          <w:i/>
          <w:color w:val="000101"/>
          <w:sz w:val="27"/>
          <w:szCs w:val="27"/>
          <w:lang w:val="en-US"/>
        </w:rPr>
        <w:t>DIAMOND MOON PHASE 28mm &amp; 36mm</w:t>
      </w:r>
    </w:p>
    <w:p w14:paraId="7AD6CBCC" w14:textId="77777777" w:rsidR="00C76BDB" w:rsidRPr="00F63538" w:rsidRDefault="00C76BDB">
      <w:pPr>
        <w:ind w:left="0" w:hanging="2"/>
        <w:jc w:val="right"/>
        <w:rPr>
          <w:rFonts w:ascii="Futura Lt BT" w:eastAsia="Candara" w:hAnsi="Futura Lt BT" w:cs="Candara"/>
          <w:lang w:val="en-US"/>
        </w:rPr>
      </w:pPr>
    </w:p>
    <w:p w14:paraId="6B7F4E6E" w14:textId="77777777" w:rsidR="00C76BDB" w:rsidRPr="00F63538" w:rsidRDefault="00C76BDB">
      <w:pPr>
        <w:ind w:left="0" w:hanging="2"/>
        <w:rPr>
          <w:rFonts w:ascii="Futura Lt BT" w:eastAsia="Poppins" w:hAnsi="Futura Lt BT" w:cs="Poppins"/>
          <w:lang w:val="en-US"/>
        </w:rPr>
      </w:pPr>
    </w:p>
    <w:p w14:paraId="0DF0C44E" w14:textId="026277B9" w:rsidR="00C76BDB" w:rsidRPr="005C1C36" w:rsidRDefault="00000000">
      <w:pPr>
        <w:ind w:left="0" w:hanging="2"/>
        <w:jc w:val="center"/>
        <w:rPr>
          <w:rFonts w:ascii="Futura Lt BT" w:eastAsia="Poppins" w:hAnsi="Futura Lt BT" w:cs="Poppins"/>
          <w:lang w:val="en-US"/>
        </w:rPr>
      </w:pPr>
      <w:r w:rsidRPr="00F63538">
        <w:rPr>
          <w:rFonts w:ascii="Futura Lt BT" w:hAnsi="Futura Lt BT"/>
          <w:noProof/>
        </w:rPr>
        <w:drawing>
          <wp:inline distT="0" distB="0" distL="114300" distR="114300" wp14:anchorId="5CD57CB3" wp14:editId="33A3D82B">
            <wp:extent cx="1463040" cy="2671445"/>
            <wp:effectExtent l="0" t="0" r="3810" b="0"/>
            <wp:docPr id="109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
                    <a:srcRect/>
                    <a:stretch>
                      <a:fillRect/>
                    </a:stretch>
                  </pic:blipFill>
                  <pic:spPr>
                    <a:xfrm>
                      <a:off x="0" y="0"/>
                      <a:ext cx="1471193" cy="2686332"/>
                    </a:xfrm>
                    <a:prstGeom prst="rect">
                      <a:avLst/>
                    </a:prstGeom>
                    <a:ln/>
                  </pic:spPr>
                </pic:pic>
              </a:graphicData>
            </a:graphic>
          </wp:inline>
        </w:drawing>
      </w:r>
      <w:r w:rsidR="007C4D58" w:rsidRPr="005C1C36">
        <w:rPr>
          <w:rFonts w:ascii="Futura Lt BT" w:eastAsia="Poppins" w:hAnsi="Futura Lt BT" w:cs="Poppins"/>
          <w:lang w:val="en-US"/>
        </w:rPr>
        <w:t xml:space="preserve">    </w:t>
      </w:r>
      <w:r w:rsidR="0009041B" w:rsidRPr="0009041B">
        <w:rPr>
          <w:rFonts w:ascii="Futura Lt BT" w:eastAsia="Poppins" w:hAnsi="Futura Lt BT" w:cs="Poppins"/>
          <w:lang w:val="en-US"/>
        </w:rPr>
        <w:drawing>
          <wp:inline distT="0" distB="0" distL="0" distR="0" wp14:anchorId="2DE22BFD" wp14:editId="5C58A227">
            <wp:extent cx="1028224" cy="2461260"/>
            <wp:effectExtent l="0" t="0" r="635" b="0"/>
            <wp:docPr id="390651905" name="Image 1" descr="Une image contenant horloge, Montre analogique, Accessoire de mode, arg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651905" name="Image 1" descr="Une image contenant horloge, Montre analogique, Accessoire de mode, argent&#10;&#10;Description générée automatiquement"/>
                    <pic:cNvPicPr/>
                  </pic:nvPicPr>
                  <pic:blipFill>
                    <a:blip r:embed="rId7"/>
                    <a:stretch>
                      <a:fillRect/>
                    </a:stretch>
                  </pic:blipFill>
                  <pic:spPr>
                    <a:xfrm>
                      <a:off x="0" y="0"/>
                      <a:ext cx="1055837" cy="2527358"/>
                    </a:xfrm>
                    <a:prstGeom prst="rect">
                      <a:avLst/>
                    </a:prstGeom>
                  </pic:spPr>
                </pic:pic>
              </a:graphicData>
            </a:graphic>
          </wp:inline>
        </w:drawing>
      </w:r>
    </w:p>
    <w:p w14:paraId="68A79F01" w14:textId="77777777" w:rsidR="00C76BDB" w:rsidRPr="005C1C36" w:rsidRDefault="00C76BDB">
      <w:pPr>
        <w:pBdr>
          <w:top w:val="nil"/>
          <w:left w:val="nil"/>
          <w:bottom w:val="nil"/>
          <w:right w:val="nil"/>
          <w:between w:val="nil"/>
        </w:pBdr>
        <w:spacing w:after="0" w:line="240" w:lineRule="auto"/>
        <w:ind w:left="0" w:hanging="2"/>
        <w:jc w:val="both"/>
        <w:rPr>
          <w:rFonts w:ascii="Futura Lt BT" w:eastAsia="Poppins" w:hAnsi="Futura Lt BT" w:cs="Poppins"/>
          <w:color w:val="000000"/>
          <w:lang w:val="en-US"/>
        </w:rPr>
      </w:pPr>
    </w:p>
    <w:p w14:paraId="6B1704B0" w14:textId="77777777" w:rsidR="00C76BDB" w:rsidRPr="005C1C36" w:rsidRDefault="00C76BDB">
      <w:pPr>
        <w:pBdr>
          <w:top w:val="nil"/>
          <w:left w:val="nil"/>
          <w:bottom w:val="nil"/>
          <w:right w:val="nil"/>
          <w:between w:val="nil"/>
        </w:pBdr>
        <w:spacing w:after="0" w:line="240" w:lineRule="auto"/>
        <w:ind w:left="0" w:hanging="2"/>
        <w:jc w:val="both"/>
        <w:rPr>
          <w:rFonts w:ascii="Futura Lt BT" w:eastAsia="Poppins" w:hAnsi="Futura Lt BT" w:cs="Poppins"/>
          <w:color w:val="000000"/>
          <w:lang w:val="en-US"/>
        </w:rPr>
      </w:pPr>
    </w:p>
    <w:p w14:paraId="6D1BC621" w14:textId="77777777" w:rsidR="00C76BDB" w:rsidRPr="00F63538" w:rsidRDefault="00000000">
      <w:pPr>
        <w:ind w:left="0" w:hanging="2"/>
        <w:jc w:val="both"/>
        <w:rPr>
          <w:rFonts w:ascii="Futura Lt BT" w:eastAsia="Poppins" w:hAnsi="Futura Lt BT" w:cs="Poppins"/>
          <w:color w:val="000000"/>
          <w:lang w:val="en-US"/>
        </w:rPr>
      </w:pPr>
      <w:r w:rsidRPr="00F63538">
        <w:rPr>
          <w:rFonts w:ascii="Futura Lt BT" w:eastAsia="Poppins" w:hAnsi="Futura Lt BT" w:cs="Poppins"/>
          <w:b/>
          <w:color w:val="000000"/>
          <w:lang w:val="en-US"/>
        </w:rPr>
        <w:t>Navigator</w:t>
      </w:r>
      <w:r w:rsidRPr="00F63538">
        <w:rPr>
          <w:rFonts w:ascii="Futura Lt BT" w:eastAsia="Poppins" w:hAnsi="Futura Lt BT" w:cs="Poppins"/>
          <w:b/>
          <w:lang w:val="en-US"/>
        </w:rPr>
        <w:t xml:space="preserve"> Cruise </w:t>
      </w:r>
      <w:r w:rsidRPr="00F63538">
        <w:rPr>
          <w:rFonts w:ascii="Futura Lt BT" w:eastAsia="Poppins" w:hAnsi="Futura Lt BT" w:cs="Poppins"/>
          <w:b/>
          <w:color w:val="000000"/>
          <w:lang w:val="en-US"/>
        </w:rPr>
        <w:t xml:space="preserve"> </w:t>
      </w:r>
      <w:r w:rsidRPr="00F63538">
        <w:rPr>
          <w:rFonts w:ascii="Futura Lt BT" w:eastAsia="Poppins" w:hAnsi="Futura Lt BT" w:cs="Poppins"/>
          <w:b/>
          <w:lang w:val="en-US"/>
        </w:rPr>
        <w:t xml:space="preserve">Diamond </w:t>
      </w:r>
      <w:r w:rsidRPr="00F63538">
        <w:rPr>
          <w:rFonts w:ascii="Futura Lt BT" w:eastAsia="Poppins" w:hAnsi="Futura Lt BT" w:cs="Poppins"/>
          <w:b/>
          <w:color w:val="000000"/>
          <w:lang w:val="en-US"/>
        </w:rPr>
        <w:t>M</w:t>
      </w:r>
      <w:r w:rsidRPr="00F63538">
        <w:rPr>
          <w:rFonts w:ascii="Futura Lt BT" w:eastAsia="Poppins" w:hAnsi="Futura Lt BT" w:cs="Poppins"/>
          <w:b/>
          <w:lang w:val="en-US"/>
        </w:rPr>
        <w:t>OON PHASE</w:t>
      </w:r>
    </w:p>
    <w:p w14:paraId="5D8CBE79" w14:textId="77777777" w:rsidR="00C76BDB" w:rsidRPr="00F63538" w:rsidRDefault="00000000">
      <w:pPr>
        <w:spacing w:after="0"/>
        <w:ind w:left="0" w:hanging="2"/>
        <w:jc w:val="both"/>
        <w:rPr>
          <w:rFonts w:ascii="Futura Lt BT" w:eastAsia="Poppins" w:hAnsi="Futura Lt BT" w:cs="Poppins"/>
          <w:lang w:val="en-US"/>
        </w:rPr>
      </w:pPr>
      <w:r w:rsidRPr="00F63538">
        <w:rPr>
          <w:rFonts w:ascii="Futura Lt BT" w:eastAsia="Poppins" w:hAnsi="Futura Lt BT" w:cs="Poppins"/>
          <w:lang w:val="en-US"/>
        </w:rPr>
        <w:t>The foundational “Cruise” line of the NAVIGATOR watch collection enters its lunar phase, introducing its Moon Phase edition with a glittering diamond dial.</w:t>
      </w:r>
    </w:p>
    <w:p w14:paraId="7B7403BE" w14:textId="77777777" w:rsidR="00C76BDB" w:rsidRPr="00F63538" w:rsidRDefault="00000000">
      <w:pPr>
        <w:spacing w:after="0"/>
        <w:ind w:left="0" w:hanging="2"/>
        <w:jc w:val="both"/>
        <w:rPr>
          <w:rFonts w:ascii="Futura Lt BT" w:eastAsia="Poppins" w:hAnsi="Futura Lt BT" w:cs="Poppins"/>
          <w:lang w:val="en-US"/>
        </w:rPr>
      </w:pPr>
      <w:r w:rsidRPr="00F63538">
        <w:rPr>
          <w:rFonts w:ascii="Futura Lt BT" w:eastAsia="Poppins" w:hAnsi="Futura Lt BT" w:cs="Poppins"/>
          <w:lang w:val="en-US"/>
        </w:rPr>
        <w:t>The face is striking, featuring an attractive moon phase complication engineered to monitor the movements of the earth and sky, and glittering with inset white diamonds. An Aventurine printed dial mimics the brilliance of the dark night’s sky, and is illuminated by the stars in the form of 11 asymmetric white diamond indexes.</w:t>
      </w:r>
    </w:p>
    <w:p w14:paraId="2CC07D6C" w14:textId="77777777" w:rsidR="00C76BDB" w:rsidRPr="00F63538" w:rsidRDefault="00000000">
      <w:pPr>
        <w:spacing w:after="0"/>
        <w:ind w:left="0" w:hanging="2"/>
        <w:jc w:val="both"/>
        <w:rPr>
          <w:rFonts w:ascii="Futura Lt BT" w:eastAsia="Poppins" w:hAnsi="Futura Lt BT" w:cs="Poppins"/>
          <w:lang w:val="en-US"/>
        </w:rPr>
      </w:pPr>
      <w:r w:rsidRPr="00F63538">
        <w:rPr>
          <w:rFonts w:ascii="Futura Lt BT" w:eastAsia="Poppins" w:hAnsi="Futura Lt BT" w:cs="Poppins"/>
          <w:lang w:val="en-US"/>
        </w:rPr>
        <w:t>Available in two sizes (28 mm and 36 mm), its Swiss-made quartz movement offers the precision needed for a perfect ballet between moon and sky.</w:t>
      </w:r>
    </w:p>
    <w:p w14:paraId="6F985333" w14:textId="77777777" w:rsidR="00C76BDB" w:rsidRPr="00F63538" w:rsidRDefault="00000000">
      <w:pPr>
        <w:spacing w:after="0"/>
        <w:ind w:left="0" w:hanging="2"/>
        <w:jc w:val="both"/>
        <w:rPr>
          <w:rFonts w:ascii="Futura Lt BT" w:eastAsia="Poppins" w:hAnsi="Futura Lt BT" w:cs="Poppins"/>
          <w:lang w:val="en-US"/>
        </w:rPr>
      </w:pPr>
      <w:r w:rsidRPr="00F63538">
        <w:rPr>
          <w:rFonts w:ascii="Futura Lt BT" w:eastAsia="Poppins" w:hAnsi="Futura Lt BT" w:cs="Poppins"/>
          <w:lang w:val="en-US"/>
        </w:rPr>
        <w:t xml:space="preserve">The iconic Navigator bezel either features the double-engraved Charriol moniker on a stainless steel bezel, or an elevated pavé version, and both are anchored to the stainless steel bracelet with two pairs of lug screws which have been emblematic codes of the </w:t>
      </w:r>
      <w:proofErr w:type="spellStart"/>
      <w:r w:rsidRPr="00F63538">
        <w:rPr>
          <w:rFonts w:ascii="Futura Lt BT" w:eastAsia="Poppins" w:hAnsi="Futura Lt BT" w:cs="Poppins"/>
          <w:lang w:val="en-US"/>
        </w:rPr>
        <w:t>maison</w:t>
      </w:r>
      <w:proofErr w:type="spellEnd"/>
      <w:r w:rsidRPr="00F63538">
        <w:rPr>
          <w:rFonts w:ascii="Futura Lt BT" w:eastAsia="Poppins" w:hAnsi="Futura Lt BT" w:cs="Poppins"/>
          <w:lang w:val="en-US"/>
        </w:rPr>
        <w:t xml:space="preserve"> Charriol for more than four decades.</w:t>
      </w:r>
    </w:p>
    <w:p w14:paraId="41BCC9DB" w14:textId="77777777" w:rsidR="00C76BDB" w:rsidRPr="00F63538" w:rsidRDefault="00C76BDB">
      <w:pPr>
        <w:ind w:left="0" w:hanging="2"/>
        <w:jc w:val="both"/>
        <w:rPr>
          <w:rFonts w:ascii="Futura Lt BT" w:eastAsia="Poppins" w:hAnsi="Futura Lt BT" w:cs="Poppins"/>
          <w:lang w:val="en-US"/>
        </w:rPr>
      </w:pPr>
    </w:p>
    <w:p w14:paraId="0298B9FE" w14:textId="77777777" w:rsidR="00C76BDB" w:rsidRPr="00F63538" w:rsidRDefault="00C76BDB">
      <w:pPr>
        <w:pBdr>
          <w:top w:val="nil"/>
          <w:left w:val="nil"/>
          <w:bottom w:val="nil"/>
          <w:right w:val="nil"/>
          <w:between w:val="nil"/>
        </w:pBdr>
        <w:spacing w:after="0" w:line="240" w:lineRule="auto"/>
        <w:ind w:left="0" w:hanging="2"/>
        <w:jc w:val="both"/>
        <w:rPr>
          <w:rFonts w:ascii="Futura Lt BT" w:eastAsia="Poppins" w:hAnsi="Futura Lt BT" w:cs="Poppins"/>
          <w:color w:val="000000"/>
          <w:lang w:val="en-US"/>
        </w:rPr>
      </w:pPr>
    </w:p>
    <w:p w14:paraId="3823FA2C" w14:textId="77777777" w:rsidR="00C76BDB" w:rsidRPr="00F63538" w:rsidRDefault="00000000">
      <w:pPr>
        <w:ind w:left="0" w:hanging="2"/>
        <w:jc w:val="right"/>
        <w:rPr>
          <w:rFonts w:ascii="Futura Lt BT" w:eastAsia="Candara" w:hAnsi="Futura Lt BT" w:cs="Candara"/>
        </w:rPr>
      </w:pPr>
      <w:r w:rsidRPr="00F63538">
        <w:rPr>
          <w:rFonts w:ascii="Futura Lt BT" w:eastAsia="Candara" w:hAnsi="Futura Lt BT" w:cs="Candara"/>
          <w:b/>
          <w:i/>
          <w:noProof/>
        </w:rPr>
        <w:lastRenderedPageBreak/>
        <w:drawing>
          <wp:inline distT="0" distB="0" distL="114300" distR="114300" wp14:anchorId="39C40CC9" wp14:editId="312B48A5">
            <wp:extent cx="1790065" cy="887730"/>
            <wp:effectExtent l="0" t="0" r="0" b="0"/>
            <wp:docPr id="110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5"/>
                    <a:srcRect/>
                    <a:stretch>
                      <a:fillRect/>
                    </a:stretch>
                  </pic:blipFill>
                  <pic:spPr>
                    <a:xfrm>
                      <a:off x="0" y="0"/>
                      <a:ext cx="1790065" cy="887730"/>
                    </a:xfrm>
                    <a:prstGeom prst="rect">
                      <a:avLst/>
                    </a:prstGeom>
                    <a:ln/>
                  </pic:spPr>
                </pic:pic>
              </a:graphicData>
            </a:graphic>
          </wp:inline>
        </w:drawing>
      </w:r>
    </w:p>
    <w:p w14:paraId="15734009" w14:textId="77777777" w:rsidR="004B6B32" w:rsidRDefault="004B6B32">
      <w:pPr>
        <w:spacing w:after="0" w:line="240" w:lineRule="auto"/>
        <w:ind w:left="0" w:hanging="2"/>
        <w:rPr>
          <w:rFonts w:ascii="Futura Lt BT" w:eastAsia="Poppins" w:hAnsi="Futura Lt BT" w:cs="Poppins"/>
          <w:b/>
          <w:color w:val="482953"/>
          <w:sz w:val="20"/>
          <w:szCs w:val="20"/>
          <w:lang w:val="en-US"/>
        </w:rPr>
      </w:pPr>
    </w:p>
    <w:p w14:paraId="34D43586" w14:textId="77777777" w:rsidR="004B6B32" w:rsidRDefault="004B6B32">
      <w:pPr>
        <w:spacing w:after="0" w:line="240" w:lineRule="auto"/>
        <w:ind w:left="0" w:hanging="2"/>
        <w:rPr>
          <w:rFonts w:ascii="Futura Lt BT" w:eastAsia="Poppins" w:hAnsi="Futura Lt BT" w:cs="Poppins"/>
          <w:b/>
          <w:color w:val="482953"/>
          <w:sz w:val="20"/>
          <w:szCs w:val="20"/>
          <w:lang w:val="en-US"/>
        </w:rPr>
      </w:pPr>
    </w:p>
    <w:p w14:paraId="7F328E8C" w14:textId="36F5F98C" w:rsidR="00C76BDB" w:rsidRPr="00F63538" w:rsidRDefault="00000000">
      <w:pPr>
        <w:spacing w:after="0" w:line="240" w:lineRule="auto"/>
        <w:ind w:left="0" w:hanging="2"/>
        <w:rPr>
          <w:rFonts w:ascii="Futura Lt BT" w:eastAsia="Poppins" w:hAnsi="Futura Lt BT" w:cs="Poppins"/>
          <w:color w:val="482953"/>
          <w:sz w:val="20"/>
          <w:szCs w:val="20"/>
          <w:lang w:val="en-US"/>
        </w:rPr>
      </w:pPr>
      <w:r w:rsidRPr="00F63538">
        <w:rPr>
          <w:rFonts w:ascii="Futura Lt BT" w:eastAsia="Poppins" w:hAnsi="Futura Lt BT" w:cs="Poppins"/>
          <w:b/>
          <w:color w:val="482953"/>
          <w:sz w:val="20"/>
          <w:szCs w:val="20"/>
          <w:lang w:val="en-US"/>
        </w:rPr>
        <w:t>Technical Data</w:t>
      </w:r>
      <w:r w:rsidRPr="00F63538">
        <w:rPr>
          <w:rFonts w:ascii="Futura Lt BT" w:eastAsia="Poppins" w:hAnsi="Futura Lt BT" w:cs="Poppins"/>
          <w:b/>
          <w:color w:val="482953"/>
          <w:sz w:val="20"/>
          <w:szCs w:val="20"/>
          <w:lang w:val="en-US"/>
        </w:rPr>
        <w:tab/>
      </w:r>
      <w:r w:rsidRPr="00F63538">
        <w:rPr>
          <w:rFonts w:ascii="Futura Lt BT" w:eastAsia="Poppins" w:hAnsi="Futura Lt BT" w:cs="Poppins"/>
          <w:b/>
          <w:color w:val="482953"/>
          <w:sz w:val="20"/>
          <w:szCs w:val="20"/>
          <w:lang w:val="en-US"/>
        </w:rPr>
        <w:tab/>
      </w:r>
      <w:r w:rsidRPr="00F63538">
        <w:rPr>
          <w:rFonts w:ascii="Futura Lt BT" w:eastAsia="Poppins" w:hAnsi="Futura Lt BT" w:cs="Poppins"/>
          <w:b/>
          <w:color w:val="482953"/>
          <w:sz w:val="20"/>
          <w:szCs w:val="20"/>
          <w:lang w:val="en-US"/>
        </w:rPr>
        <w:tab/>
        <w:t xml:space="preserve">Navigator Cruise DIAMOND MOON PHASE   </w:t>
      </w:r>
    </w:p>
    <w:p w14:paraId="51938380" w14:textId="77777777" w:rsidR="00C76BDB" w:rsidRPr="00F63538" w:rsidRDefault="00C76BDB">
      <w:pPr>
        <w:spacing w:after="0" w:line="240" w:lineRule="auto"/>
        <w:ind w:left="0" w:hanging="2"/>
        <w:rPr>
          <w:rFonts w:ascii="Futura Lt BT" w:eastAsia="Poppins" w:hAnsi="Futura Lt BT" w:cs="Poppins"/>
          <w:color w:val="482953"/>
          <w:sz w:val="20"/>
          <w:szCs w:val="20"/>
          <w:lang w:val="en-US"/>
        </w:rPr>
      </w:pPr>
    </w:p>
    <w:p w14:paraId="23289C0B" w14:textId="0EB65846" w:rsidR="00C76BDB" w:rsidRPr="00F63538" w:rsidRDefault="00000000" w:rsidP="001E34FB">
      <w:pPr>
        <w:tabs>
          <w:tab w:val="left" w:pos="2385"/>
        </w:tabs>
        <w:spacing w:after="0" w:line="240" w:lineRule="auto"/>
        <w:ind w:leftChars="-3" w:left="2159" w:hangingChars="1083" w:hanging="2166"/>
        <w:rPr>
          <w:rFonts w:ascii="Futura Lt BT" w:eastAsia="Poppins" w:hAnsi="Futura Lt BT" w:cs="Poppins"/>
          <w:color w:val="5D3958"/>
          <w:sz w:val="20"/>
          <w:szCs w:val="20"/>
          <w:lang w:val="en-US"/>
        </w:rPr>
      </w:pPr>
      <w:r w:rsidRPr="00F63538">
        <w:rPr>
          <w:rFonts w:ascii="Futura Lt BT" w:eastAsia="Poppins" w:hAnsi="Futura Lt BT" w:cs="Poppins"/>
          <w:color w:val="5D3958"/>
          <w:sz w:val="20"/>
          <w:szCs w:val="20"/>
          <w:lang w:val="en-US"/>
        </w:rPr>
        <w:t>Movement</w:t>
      </w:r>
      <w:r w:rsidRPr="00F63538">
        <w:rPr>
          <w:rFonts w:ascii="Futura Lt BT" w:eastAsia="Poppins" w:hAnsi="Futura Lt BT" w:cs="Poppins"/>
          <w:color w:val="5D3958"/>
          <w:sz w:val="20"/>
          <w:szCs w:val="20"/>
          <w:lang w:val="en-US"/>
        </w:rPr>
        <w:tab/>
        <w:t>Swiss-made quartz movement; Moon Phase complication; hours, minutes, and date aperture at 6 o’clock</w:t>
      </w:r>
      <w:r w:rsidR="00F63538">
        <w:rPr>
          <w:rFonts w:ascii="Futura Lt BT" w:eastAsia="Poppins" w:hAnsi="Futura Lt BT" w:cs="Poppins"/>
          <w:color w:val="5D3958"/>
          <w:sz w:val="20"/>
          <w:szCs w:val="20"/>
          <w:lang w:val="en-US"/>
        </w:rPr>
        <w:t xml:space="preserve"> on 36mm version</w:t>
      </w:r>
    </w:p>
    <w:p w14:paraId="67F723F7" w14:textId="77777777" w:rsidR="00C76BDB" w:rsidRPr="00F63538" w:rsidRDefault="00C76BDB">
      <w:pPr>
        <w:tabs>
          <w:tab w:val="left" w:pos="2385"/>
        </w:tabs>
        <w:spacing w:after="0" w:line="240" w:lineRule="auto"/>
        <w:ind w:left="0" w:hanging="2"/>
        <w:rPr>
          <w:rFonts w:ascii="Futura Lt BT" w:eastAsia="Poppins" w:hAnsi="Futura Lt BT" w:cs="Poppins"/>
          <w:color w:val="5D3958"/>
          <w:sz w:val="20"/>
          <w:szCs w:val="20"/>
          <w:lang w:val="en-US"/>
        </w:rPr>
      </w:pPr>
    </w:p>
    <w:p w14:paraId="0F2BAFFF" w14:textId="77777777" w:rsidR="00C76BDB" w:rsidRPr="00F63538" w:rsidRDefault="00000000">
      <w:pPr>
        <w:tabs>
          <w:tab w:val="left" w:pos="2385"/>
        </w:tabs>
        <w:spacing w:after="0" w:line="240" w:lineRule="auto"/>
        <w:ind w:left="0" w:hanging="2"/>
        <w:rPr>
          <w:rFonts w:ascii="Futura Lt BT" w:eastAsia="Poppins" w:hAnsi="Futura Lt BT" w:cs="Poppins"/>
          <w:color w:val="5D3958"/>
          <w:sz w:val="20"/>
          <w:szCs w:val="20"/>
          <w:lang w:val="en-US"/>
        </w:rPr>
      </w:pPr>
      <w:r w:rsidRPr="00F63538">
        <w:rPr>
          <w:rFonts w:ascii="Futura Lt BT" w:eastAsia="Poppins" w:hAnsi="Futura Lt BT" w:cs="Poppins"/>
          <w:color w:val="5D3958"/>
          <w:sz w:val="20"/>
          <w:szCs w:val="20"/>
          <w:lang w:val="en-US"/>
        </w:rPr>
        <w:t>Case</w:t>
      </w:r>
      <w:r w:rsidRPr="00F63538">
        <w:rPr>
          <w:rFonts w:ascii="Futura Lt BT" w:eastAsia="Poppins" w:hAnsi="Futura Lt BT" w:cs="Poppins"/>
          <w:color w:val="5D3958"/>
          <w:sz w:val="20"/>
          <w:szCs w:val="20"/>
          <w:lang w:val="en-US"/>
        </w:rPr>
        <w:tab/>
      </w:r>
      <w:r w:rsidRPr="00F63538">
        <w:rPr>
          <w:rFonts w:ascii="Futura Lt BT" w:eastAsia="Poppins" w:hAnsi="Futura Lt BT" w:cs="Poppins"/>
          <w:color w:val="5D3958"/>
          <w:sz w:val="20"/>
          <w:szCs w:val="20"/>
          <w:lang w:val="en-US"/>
        </w:rPr>
        <w:tab/>
        <w:t>28mm and 36mm, DLC (1000 HV) stainless steel</w:t>
      </w:r>
    </w:p>
    <w:p w14:paraId="1A0B8761" w14:textId="479553A8" w:rsidR="00C76BDB" w:rsidRPr="00F63538" w:rsidRDefault="00000000">
      <w:pPr>
        <w:tabs>
          <w:tab w:val="left" w:pos="2385"/>
        </w:tabs>
        <w:spacing w:after="0" w:line="240" w:lineRule="auto"/>
        <w:ind w:left="0" w:hanging="2"/>
        <w:rPr>
          <w:rFonts w:ascii="Futura Lt BT" w:eastAsia="Poppins" w:hAnsi="Futura Lt BT" w:cs="Poppins"/>
          <w:color w:val="5D3958"/>
          <w:sz w:val="20"/>
          <w:szCs w:val="20"/>
          <w:lang w:val="en-US"/>
        </w:rPr>
      </w:pPr>
      <w:r w:rsidRPr="00F63538">
        <w:rPr>
          <w:rFonts w:ascii="Futura Lt BT" w:eastAsia="Poppins" w:hAnsi="Futura Lt BT" w:cs="Poppins"/>
          <w:color w:val="5D3958"/>
          <w:sz w:val="20"/>
          <w:szCs w:val="20"/>
          <w:lang w:val="en-US"/>
        </w:rPr>
        <w:tab/>
      </w:r>
      <w:r w:rsidRPr="00F63538">
        <w:rPr>
          <w:rFonts w:ascii="Futura Lt BT" w:eastAsia="Poppins" w:hAnsi="Futura Lt BT" w:cs="Poppins"/>
          <w:color w:val="5D3958"/>
          <w:sz w:val="20"/>
          <w:szCs w:val="20"/>
          <w:lang w:val="en-US"/>
        </w:rPr>
        <w:tab/>
      </w:r>
      <w:r w:rsidR="00F63538">
        <w:rPr>
          <w:rFonts w:ascii="Futura Lt BT" w:eastAsia="Poppins" w:hAnsi="Futura Lt BT" w:cs="Poppins"/>
          <w:color w:val="5D3958"/>
          <w:sz w:val="20"/>
          <w:szCs w:val="20"/>
          <w:lang w:val="en-US"/>
        </w:rPr>
        <w:tab/>
      </w:r>
      <w:r w:rsidRPr="00F63538">
        <w:rPr>
          <w:rFonts w:ascii="Futura Lt BT" w:eastAsia="Poppins" w:hAnsi="Futura Lt BT" w:cs="Poppins"/>
          <w:color w:val="5D3958"/>
          <w:sz w:val="20"/>
          <w:szCs w:val="20"/>
          <w:lang w:val="en-US"/>
        </w:rPr>
        <w:t xml:space="preserve">Water resistant to 100 </w:t>
      </w:r>
      <w:proofErr w:type="spellStart"/>
      <w:r w:rsidRPr="00F63538">
        <w:rPr>
          <w:rFonts w:ascii="Futura Lt BT" w:eastAsia="Poppins" w:hAnsi="Futura Lt BT" w:cs="Poppins"/>
          <w:color w:val="5D3958"/>
          <w:sz w:val="20"/>
          <w:szCs w:val="20"/>
          <w:lang w:val="en-US"/>
        </w:rPr>
        <w:t>metres</w:t>
      </w:r>
      <w:proofErr w:type="spellEnd"/>
      <w:r w:rsidRPr="00F63538">
        <w:rPr>
          <w:rFonts w:ascii="Futura Lt BT" w:eastAsia="Poppins" w:hAnsi="Futura Lt BT" w:cs="Poppins"/>
          <w:color w:val="5D3958"/>
          <w:sz w:val="20"/>
          <w:szCs w:val="20"/>
          <w:lang w:val="en-US"/>
        </w:rPr>
        <w:t xml:space="preserve"> / 300 feet (10 ATM)</w:t>
      </w:r>
    </w:p>
    <w:p w14:paraId="4755617D" w14:textId="77777777" w:rsidR="00C76BDB" w:rsidRPr="00F63538" w:rsidRDefault="00C76BDB">
      <w:pPr>
        <w:tabs>
          <w:tab w:val="left" w:pos="2385"/>
        </w:tabs>
        <w:spacing w:after="0" w:line="240" w:lineRule="auto"/>
        <w:ind w:left="0" w:hanging="2"/>
        <w:rPr>
          <w:rFonts w:ascii="Futura Lt BT" w:eastAsia="Poppins" w:hAnsi="Futura Lt BT" w:cs="Poppins"/>
          <w:color w:val="5D3958"/>
          <w:sz w:val="20"/>
          <w:szCs w:val="20"/>
          <w:lang w:val="en-US"/>
        </w:rPr>
      </w:pPr>
    </w:p>
    <w:p w14:paraId="3189DCAA" w14:textId="37095F39" w:rsidR="00C76BDB" w:rsidRPr="00F63538" w:rsidRDefault="00000000" w:rsidP="001E34FB">
      <w:pPr>
        <w:tabs>
          <w:tab w:val="left" w:pos="2385"/>
        </w:tabs>
        <w:spacing w:after="0" w:line="240" w:lineRule="auto"/>
        <w:ind w:leftChars="-3" w:left="2159" w:hangingChars="1083" w:hanging="2166"/>
        <w:rPr>
          <w:rFonts w:ascii="Futura Lt BT" w:eastAsia="Poppins" w:hAnsi="Futura Lt BT" w:cs="Poppins"/>
          <w:color w:val="5D3958"/>
          <w:sz w:val="20"/>
          <w:szCs w:val="20"/>
          <w:lang w:val="en-US"/>
        </w:rPr>
      </w:pPr>
      <w:r w:rsidRPr="00F63538">
        <w:rPr>
          <w:rFonts w:ascii="Futura Lt BT" w:eastAsia="Poppins" w:hAnsi="Futura Lt BT" w:cs="Poppins"/>
          <w:color w:val="5D3958"/>
          <w:sz w:val="20"/>
          <w:szCs w:val="20"/>
          <w:lang w:val="en-US"/>
        </w:rPr>
        <w:t>Bezel</w:t>
      </w:r>
      <w:r w:rsidRPr="00F63538">
        <w:rPr>
          <w:rFonts w:ascii="Futura Lt BT" w:eastAsia="Poppins" w:hAnsi="Futura Lt BT" w:cs="Poppins"/>
          <w:color w:val="5D3958"/>
          <w:sz w:val="20"/>
          <w:szCs w:val="20"/>
          <w:lang w:val="en-US"/>
        </w:rPr>
        <w:tab/>
        <w:t>DLC stainless steel, setting 30 full cut diamonds</w:t>
      </w:r>
      <w:r w:rsidR="00F63538">
        <w:rPr>
          <w:rFonts w:ascii="Futura Lt BT" w:eastAsia="Poppins" w:hAnsi="Futura Lt BT" w:cs="Poppins"/>
          <w:color w:val="5D3958"/>
          <w:sz w:val="20"/>
          <w:szCs w:val="20"/>
          <w:lang w:val="en-US"/>
        </w:rPr>
        <w:t xml:space="preserve"> </w:t>
      </w:r>
      <w:r w:rsidRPr="00F63538">
        <w:rPr>
          <w:rFonts w:ascii="Futura Lt BT" w:eastAsia="Poppins" w:hAnsi="Futura Lt BT" w:cs="Poppins"/>
          <w:color w:val="5D3958"/>
          <w:sz w:val="20"/>
          <w:szCs w:val="20"/>
          <w:lang w:val="en-US"/>
        </w:rPr>
        <w:t xml:space="preserve">1.80mm 0.75Cts on </w:t>
      </w:r>
      <w:r w:rsidR="00F63538">
        <w:rPr>
          <w:rFonts w:ascii="Futura Lt BT" w:eastAsia="Poppins" w:hAnsi="Futura Lt BT" w:cs="Poppins"/>
          <w:color w:val="5D3958"/>
          <w:sz w:val="20"/>
          <w:szCs w:val="20"/>
          <w:lang w:val="en-US"/>
        </w:rPr>
        <w:t xml:space="preserve"> </w:t>
      </w:r>
      <w:r w:rsidRPr="00F63538">
        <w:rPr>
          <w:rFonts w:ascii="Futura Lt BT" w:eastAsia="Poppins" w:hAnsi="Futura Lt BT" w:cs="Poppins"/>
          <w:color w:val="5D3958"/>
          <w:sz w:val="20"/>
          <w:szCs w:val="20"/>
          <w:lang w:val="en-US"/>
        </w:rPr>
        <w:t>28mm case or 2.20mm 1.20Cts on 36mm version</w:t>
      </w:r>
    </w:p>
    <w:p w14:paraId="10E340F3" w14:textId="77777777" w:rsidR="00C76BDB" w:rsidRPr="00F63538" w:rsidRDefault="00C76BDB">
      <w:pPr>
        <w:tabs>
          <w:tab w:val="left" w:pos="2385"/>
        </w:tabs>
        <w:spacing w:after="0" w:line="240" w:lineRule="auto"/>
        <w:ind w:left="0" w:hanging="2"/>
        <w:rPr>
          <w:rFonts w:ascii="Futura Lt BT" w:eastAsia="Poppins" w:hAnsi="Futura Lt BT" w:cs="Poppins"/>
          <w:color w:val="5D3958"/>
          <w:sz w:val="20"/>
          <w:szCs w:val="20"/>
          <w:lang w:val="en-US"/>
        </w:rPr>
      </w:pPr>
    </w:p>
    <w:p w14:paraId="793F5FEC" w14:textId="2153015C" w:rsidR="00C76BDB" w:rsidRPr="00F63538" w:rsidRDefault="00000000">
      <w:pPr>
        <w:pBdr>
          <w:top w:val="nil"/>
          <w:left w:val="nil"/>
          <w:bottom w:val="nil"/>
          <w:right w:val="nil"/>
          <w:between w:val="nil"/>
        </w:pBdr>
        <w:spacing w:after="0" w:line="240" w:lineRule="auto"/>
        <w:ind w:left="0" w:hanging="2"/>
        <w:rPr>
          <w:rFonts w:ascii="Futura Lt BT" w:eastAsia="Poppins" w:hAnsi="Futura Lt BT" w:cs="Poppins"/>
          <w:color w:val="5D3958"/>
          <w:sz w:val="20"/>
          <w:szCs w:val="20"/>
          <w:lang w:val="en-US"/>
        </w:rPr>
      </w:pPr>
      <w:r w:rsidRPr="00F63538">
        <w:rPr>
          <w:rFonts w:ascii="Futura Lt BT" w:eastAsia="Poppins" w:hAnsi="Futura Lt BT" w:cs="Poppins"/>
          <w:color w:val="5D3958"/>
          <w:sz w:val="20"/>
          <w:szCs w:val="20"/>
          <w:lang w:val="en-US"/>
        </w:rPr>
        <w:t xml:space="preserve">Dial </w:t>
      </w:r>
      <w:r w:rsidRPr="00F63538">
        <w:rPr>
          <w:rFonts w:ascii="Futura Lt BT" w:eastAsia="Poppins" w:hAnsi="Futura Lt BT" w:cs="Poppins"/>
          <w:color w:val="5D3958"/>
          <w:sz w:val="20"/>
          <w:szCs w:val="20"/>
          <w:lang w:val="en-US"/>
        </w:rPr>
        <w:tab/>
      </w:r>
      <w:r w:rsidRPr="00F63538">
        <w:rPr>
          <w:rFonts w:ascii="Futura Lt BT" w:eastAsia="Poppins" w:hAnsi="Futura Lt BT" w:cs="Poppins"/>
          <w:color w:val="5D3958"/>
          <w:sz w:val="20"/>
          <w:szCs w:val="20"/>
          <w:lang w:val="en-US"/>
        </w:rPr>
        <w:tab/>
      </w:r>
      <w:r w:rsidRPr="00F63538">
        <w:rPr>
          <w:rFonts w:ascii="Futura Lt BT" w:eastAsia="Poppins" w:hAnsi="Futura Lt BT" w:cs="Poppins"/>
          <w:color w:val="5D3958"/>
          <w:sz w:val="20"/>
          <w:szCs w:val="20"/>
          <w:lang w:val="en-US"/>
        </w:rPr>
        <w:tab/>
      </w:r>
      <w:r w:rsidRPr="00F63538">
        <w:rPr>
          <w:rFonts w:ascii="Futura Lt BT" w:eastAsia="Poppins" w:hAnsi="Futura Lt BT" w:cs="Poppins"/>
          <w:color w:val="5D3958"/>
          <w:sz w:val="20"/>
          <w:szCs w:val="20"/>
          <w:lang w:val="en-US"/>
        </w:rPr>
        <w:tab/>
        <w:t>Dark blue printed Aventurine dial with 11 white</w:t>
      </w:r>
      <w:r w:rsidR="00F63538">
        <w:rPr>
          <w:rFonts w:ascii="Futura Lt BT" w:eastAsia="Poppins" w:hAnsi="Futura Lt BT" w:cs="Poppins"/>
          <w:color w:val="5D3958"/>
          <w:sz w:val="20"/>
          <w:szCs w:val="20"/>
          <w:lang w:val="en-US"/>
        </w:rPr>
        <w:t xml:space="preserve"> </w:t>
      </w:r>
    </w:p>
    <w:p w14:paraId="0F4FE30A" w14:textId="77777777" w:rsidR="00C76BDB" w:rsidRPr="00F63538" w:rsidRDefault="00000000" w:rsidP="00F63538">
      <w:pPr>
        <w:pBdr>
          <w:top w:val="nil"/>
          <w:left w:val="nil"/>
          <w:bottom w:val="nil"/>
          <w:right w:val="nil"/>
          <w:between w:val="nil"/>
        </w:pBdr>
        <w:spacing w:after="0" w:line="240" w:lineRule="auto"/>
        <w:ind w:leftChars="0" w:left="2880" w:firstLineChars="0" w:firstLine="0"/>
        <w:rPr>
          <w:rFonts w:ascii="Futura Lt BT" w:eastAsia="Poppins" w:hAnsi="Futura Lt BT" w:cs="Poppins"/>
          <w:color w:val="5D3958"/>
          <w:sz w:val="20"/>
          <w:szCs w:val="20"/>
          <w:lang w:val="en-US"/>
        </w:rPr>
      </w:pPr>
      <w:r w:rsidRPr="00F63538">
        <w:rPr>
          <w:rFonts w:ascii="Futura Lt BT" w:eastAsia="Poppins" w:hAnsi="Futura Lt BT" w:cs="Poppins"/>
          <w:color w:val="5D3958"/>
          <w:sz w:val="20"/>
          <w:szCs w:val="20"/>
          <w:lang w:val="en-US"/>
        </w:rPr>
        <w:t xml:space="preserve">diamonds asymmetric indexes on 36mm version, 12 white diamonds index on 28mm version, </w:t>
      </w:r>
      <w:proofErr w:type="spellStart"/>
      <w:r w:rsidRPr="00F63538">
        <w:rPr>
          <w:rFonts w:ascii="Futura Lt BT" w:eastAsia="Poppins" w:hAnsi="Futura Lt BT" w:cs="Poppins"/>
          <w:color w:val="5D3958"/>
          <w:sz w:val="20"/>
          <w:szCs w:val="20"/>
          <w:lang w:val="en-US"/>
        </w:rPr>
        <w:t>rhodié</w:t>
      </w:r>
      <w:proofErr w:type="spellEnd"/>
      <w:r w:rsidRPr="00F63538">
        <w:rPr>
          <w:rFonts w:ascii="Futura Lt BT" w:eastAsia="Poppins" w:hAnsi="Futura Lt BT" w:cs="Poppins"/>
          <w:color w:val="5D3958"/>
          <w:sz w:val="20"/>
          <w:szCs w:val="20"/>
          <w:lang w:val="en-US"/>
        </w:rPr>
        <w:t xml:space="preserve"> counter to MOP and printed Aventurine moon-phases sub-dial</w:t>
      </w:r>
    </w:p>
    <w:p w14:paraId="06C5A551" w14:textId="77777777" w:rsidR="00C76BDB" w:rsidRPr="00F63538" w:rsidRDefault="00C76BDB">
      <w:pPr>
        <w:pBdr>
          <w:top w:val="nil"/>
          <w:left w:val="nil"/>
          <w:bottom w:val="nil"/>
          <w:right w:val="nil"/>
          <w:between w:val="nil"/>
        </w:pBdr>
        <w:spacing w:after="0" w:line="240" w:lineRule="auto"/>
        <w:ind w:left="0" w:hanging="2"/>
        <w:rPr>
          <w:rFonts w:ascii="Futura Lt BT" w:eastAsia="Poppins" w:hAnsi="Futura Lt BT" w:cs="Poppins"/>
          <w:color w:val="5D3958"/>
          <w:sz w:val="20"/>
          <w:szCs w:val="20"/>
          <w:lang w:val="en-US"/>
        </w:rPr>
      </w:pPr>
    </w:p>
    <w:p w14:paraId="7AE74FDA" w14:textId="56D02F60" w:rsidR="00C76BDB" w:rsidRPr="00F63538" w:rsidRDefault="00000000" w:rsidP="00F63538">
      <w:pPr>
        <w:spacing w:after="0" w:line="240" w:lineRule="auto"/>
        <w:ind w:leftChars="-3" w:left="2159" w:hangingChars="1083" w:hanging="2166"/>
        <w:rPr>
          <w:rFonts w:ascii="Futura Lt BT" w:eastAsia="Poppins" w:hAnsi="Futura Lt BT" w:cs="Poppins"/>
          <w:color w:val="5D3958"/>
          <w:sz w:val="20"/>
          <w:szCs w:val="20"/>
          <w:lang w:val="en-US"/>
        </w:rPr>
      </w:pPr>
      <w:r w:rsidRPr="00F63538">
        <w:rPr>
          <w:rFonts w:ascii="Futura Lt BT" w:eastAsia="Poppins" w:hAnsi="Futura Lt BT" w:cs="Poppins"/>
          <w:color w:val="5D3958"/>
          <w:sz w:val="20"/>
          <w:szCs w:val="20"/>
          <w:lang w:val="en-US"/>
        </w:rPr>
        <w:t>Bracelet:             </w:t>
      </w:r>
      <w:r w:rsidR="001E34FB">
        <w:rPr>
          <w:rFonts w:ascii="Futura Lt BT" w:eastAsia="Poppins" w:hAnsi="Futura Lt BT" w:cs="Poppins"/>
          <w:color w:val="5D3958"/>
          <w:sz w:val="20"/>
          <w:szCs w:val="20"/>
          <w:lang w:val="en-US"/>
        </w:rPr>
        <w:t>D</w:t>
      </w:r>
      <w:r w:rsidRPr="00F63538">
        <w:rPr>
          <w:rFonts w:ascii="Futura Lt BT" w:eastAsia="Poppins" w:hAnsi="Futura Lt BT" w:cs="Poppins"/>
          <w:color w:val="5D3958"/>
          <w:sz w:val="20"/>
          <w:szCs w:val="20"/>
          <w:lang w:val="en-US"/>
        </w:rPr>
        <w:t>LC stainless steel links with quick-release interchangeable mechanism</w:t>
      </w:r>
    </w:p>
    <w:p w14:paraId="16EF612C" w14:textId="77777777" w:rsidR="00C76BDB" w:rsidRPr="00F63538" w:rsidRDefault="00C76BDB">
      <w:pPr>
        <w:spacing w:after="0" w:line="240" w:lineRule="auto"/>
        <w:ind w:left="0" w:hanging="2"/>
        <w:rPr>
          <w:rFonts w:ascii="Futura Lt BT" w:eastAsia="Poppins" w:hAnsi="Futura Lt BT" w:cs="Poppins"/>
          <w:color w:val="5D3958"/>
          <w:sz w:val="20"/>
          <w:szCs w:val="20"/>
          <w:lang w:val="en-US"/>
        </w:rPr>
      </w:pPr>
    </w:p>
    <w:p w14:paraId="786F9BF0" w14:textId="15BC0701" w:rsidR="00C76BDB" w:rsidRPr="00F63538" w:rsidRDefault="00000000">
      <w:pPr>
        <w:spacing w:after="0" w:line="240" w:lineRule="auto"/>
        <w:ind w:left="0" w:hanging="2"/>
        <w:rPr>
          <w:rFonts w:ascii="Futura Lt BT" w:eastAsia="Poppins" w:hAnsi="Futura Lt BT" w:cs="Poppins"/>
          <w:color w:val="5D3958"/>
          <w:sz w:val="20"/>
          <w:szCs w:val="20"/>
          <w:lang w:val="en-US"/>
        </w:rPr>
      </w:pPr>
      <w:r w:rsidRPr="00F63538">
        <w:rPr>
          <w:rFonts w:ascii="Futura Lt BT" w:eastAsia="Poppins" w:hAnsi="Futura Lt BT" w:cs="Poppins"/>
          <w:color w:val="5D3958"/>
          <w:sz w:val="20"/>
          <w:szCs w:val="20"/>
          <w:lang w:val="en-US"/>
        </w:rPr>
        <w:t xml:space="preserve">Clasp: </w:t>
      </w:r>
      <w:r w:rsidRPr="00F63538">
        <w:rPr>
          <w:rFonts w:ascii="Futura Lt BT" w:eastAsia="Poppins" w:hAnsi="Futura Lt BT" w:cs="Poppins"/>
          <w:color w:val="5D3958"/>
          <w:sz w:val="20"/>
          <w:szCs w:val="20"/>
          <w:lang w:val="en-US"/>
        </w:rPr>
        <w:tab/>
      </w:r>
      <w:r w:rsidR="00F63538">
        <w:rPr>
          <w:rFonts w:ascii="Futura Lt BT" w:eastAsia="Poppins" w:hAnsi="Futura Lt BT" w:cs="Poppins"/>
          <w:color w:val="5D3958"/>
          <w:sz w:val="20"/>
          <w:szCs w:val="20"/>
          <w:lang w:val="en-US"/>
        </w:rPr>
        <w:tab/>
      </w:r>
      <w:r w:rsidR="00F63538">
        <w:rPr>
          <w:rFonts w:ascii="Futura Lt BT" w:eastAsia="Poppins" w:hAnsi="Futura Lt BT" w:cs="Poppins"/>
          <w:color w:val="5D3958"/>
          <w:sz w:val="20"/>
          <w:szCs w:val="20"/>
          <w:lang w:val="en-US"/>
        </w:rPr>
        <w:tab/>
      </w:r>
      <w:r w:rsidR="00F63538">
        <w:rPr>
          <w:rFonts w:ascii="Futura Lt BT" w:eastAsia="Poppins" w:hAnsi="Futura Lt BT" w:cs="Poppins"/>
          <w:color w:val="5D3958"/>
          <w:sz w:val="20"/>
          <w:szCs w:val="20"/>
          <w:lang w:val="en-US"/>
        </w:rPr>
        <w:tab/>
      </w:r>
      <w:r w:rsidRPr="00F63538">
        <w:rPr>
          <w:rFonts w:ascii="Futura Lt BT" w:eastAsia="Poppins" w:hAnsi="Futura Lt BT" w:cs="Poppins"/>
          <w:color w:val="5D3958"/>
          <w:sz w:val="20"/>
          <w:szCs w:val="20"/>
          <w:lang w:val="en-US"/>
        </w:rPr>
        <w:t>Stainless steel folding buckle with double push buttons</w:t>
      </w:r>
    </w:p>
    <w:p w14:paraId="6CBE46E9" w14:textId="77777777" w:rsidR="00C76BDB" w:rsidRPr="00F63538" w:rsidRDefault="00C76BDB">
      <w:pPr>
        <w:spacing w:after="0" w:line="240" w:lineRule="auto"/>
        <w:ind w:left="0" w:hanging="2"/>
        <w:rPr>
          <w:rFonts w:ascii="Futura Lt BT" w:eastAsia="Poppins" w:hAnsi="Futura Lt BT" w:cs="Poppins"/>
          <w:color w:val="5D3958"/>
          <w:sz w:val="20"/>
          <w:szCs w:val="20"/>
          <w:lang w:val="en-US"/>
        </w:rPr>
      </w:pPr>
    </w:p>
    <w:p w14:paraId="2DC04A71" w14:textId="27014C29" w:rsidR="00C76BDB" w:rsidRPr="00F63538" w:rsidRDefault="00000000">
      <w:pPr>
        <w:spacing w:after="0" w:line="240" w:lineRule="auto"/>
        <w:ind w:left="0" w:hanging="2"/>
        <w:rPr>
          <w:rFonts w:ascii="Futura Lt BT" w:eastAsia="Poppins" w:hAnsi="Futura Lt BT" w:cs="Poppins"/>
          <w:color w:val="5D3958"/>
          <w:sz w:val="20"/>
          <w:szCs w:val="20"/>
          <w:lang w:val="en-US"/>
        </w:rPr>
      </w:pPr>
      <w:r w:rsidRPr="00F63538">
        <w:rPr>
          <w:rFonts w:ascii="Futura Lt BT" w:eastAsia="Poppins" w:hAnsi="Futura Lt BT" w:cs="Poppins"/>
          <w:color w:val="5D3958"/>
          <w:sz w:val="20"/>
          <w:szCs w:val="20"/>
          <w:lang w:val="en-US"/>
        </w:rPr>
        <w:t>Price:               1’</w:t>
      </w:r>
      <w:r w:rsidR="005C1C36">
        <w:rPr>
          <w:rFonts w:ascii="Futura Lt BT" w:eastAsia="Poppins" w:hAnsi="Futura Lt BT" w:cs="Poppins"/>
          <w:color w:val="5D3958"/>
          <w:sz w:val="20"/>
          <w:szCs w:val="20"/>
          <w:lang w:val="en-US"/>
        </w:rPr>
        <w:t>6</w:t>
      </w:r>
      <w:r w:rsidRPr="00F63538">
        <w:rPr>
          <w:rFonts w:ascii="Futura Lt BT" w:eastAsia="Poppins" w:hAnsi="Futura Lt BT" w:cs="Poppins"/>
          <w:color w:val="5D3958"/>
          <w:sz w:val="20"/>
          <w:szCs w:val="20"/>
          <w:lang w:val="en-US"/>
        </w:rPr>
        <w:t>90 CHF - to Diamonds versions 2’</w:t>
      </w:r>
      <w:r w:rsidR="005C1C36">
        <w:rPr>
          <w:rFonts w:ascii="Futura Lt BT" w:eastAsia="Poppins" w:hAnsi="Futura Lt BT" w:cs="Poppins"/>
          <w:color w:val="5D3958"/>
          <w:sz w:val="20"/>
          <w:szCs w:val="20"/>
          <w:lang w:val="en-US"/>
        </w:rPr>
        <w:t>8</w:t>
      </w:r>
      <w:r w:rsidRPr="00F63538">
        <w:rPr>
          <w:rFonts w:ascii="Futura Lt BT" w:eastAsia="Poppins" w:hAnsi="Futura Lt BT" w:cs="Poppins"/>
          <w:color w:val="5D3958"/>
          <w:sz w:val="20"/>
          <w:szCs w:val="20"/>
          <w:lang w:val="en-US"/>
        </w:rPr>
        <w:t>90 and 3’</w:t>
      </w:r>
      <w:r w:rsidR="005C1C36">
        <w:rPr>
          <w:rFonts w:ascii="Futura Lt BT" w:eastAsia="Poppins" w:hAnsi="Futura Lt BT" w:cs="Poppins"/>
          <w:color w:val="5D3958"/>
          <w:sz w:val="20"/>
          <w:szCs w:val="20"/>
          <w:lang w:val="en-US"/>
        </w:rPr>
        <w:t>7</w:t>
      </w:r>
      <w:r w:rsidRPr="00F63538">
        <w:rPr>
          <w:rFonts w:ascii="Futura Lt BT" w:eastAsia="Poppins" w:hAnsi="Futura Lt BT" w:cs="Poppins"/>
          <w:color w:val="5D3958"/>
          <w:sz w:val="20"/>
          <w:szCs w:val="20"/>
          <w:lang w:val="en-US"/>
        </w:rPr>
        <w:t>90 CHF</w:t>
      </w:r>
    </w:p>
    <w:p w14:paraId="44F4A0A0" w14:textId="77777777" w:rsidR="00C76BDB" w:rsidRPr="00F63538" w:rsidRDefault="00C76BDB">
      <w:pPr>
        <w:spacing w:after="0" w:line="240" w:lineRule="auto"/>
        <w:ind w:left="0" w:hanging="2"/>
        <w:rPr>
          <w:rFonts w:ascii="Futura Lt BT" w:eastAsia="Poppins" w:hAnsi="Futura Lt BT" w:cs="Poppins"/>
          <w:color w:val="5D3958"/>
          <w:sz w:val="20"/>
          <w:szCs w:val="20"/>
          <w:lang w:val="en-US"/>
        </w:rPr>
      </w:pPr>
    </w:p>
    <w:p w14:paraId="77C2F037" w14:textId="4F993CEB" w:rsidR="00C76BDB" w:rsidRPr="00F63538" w:rsidRDefault="00000000">
      <w:pPr>
        <w:spacing w:after="0" w:line="240" w:lineRule="auto"/>
        <w:ind w:left="0" w:hanging="2"/>
        <w:rPr>
          <w:rFonts w:ascii="Futura Lt BT" w:eastAsia="Poppins" w:hAnsi="Futura Lt BT" w:cs="Poppins"/>
          <w:color w:val="5D3958"/>
          <w:sz w:val="20"/>
          <w:szCs w:val="20"/>
          <w:lang w:val="en-US"/>
        </w:rPr>
      </w:pPr>
      <w:r w:rsidRPr="00F63538">
        <w:rPr>
          <w:rFonts w:ascii="Futura Lt BT" w:eastAsia="Poppins" w:hAnsi="Futura Lt BT" w:cs="Poppins"/>
          <w:color w:val="5D3958"/>
          <w:sz w:val="20"/>
          <w:szCs w:val="20"/>
          <w:lang w:val="en-US"/>
        </w:rPr>
        <w:t>Available:                  </w:t>
      </w:r>
      <w:r w:rsidRPr="00F63538">
        <w:rPr>
          <w:rFonts w:ascii="Futura Lt BT" w:eastAsia="Poppins" w:hAnsi="Futura Lt BT" w:cs="Poppins"/>
          <w:color w:val="5D3958"/>
          <w:sz w:val="20"/>
          <w:szCs w:val="20"/>
          <w:lang w:val="en-US"/>
        </w:rPr>
        <w:tab/>
        <w:t>September 2024</w:t>
      </w:r>
    </w:p>
    <w:p w14:paraId="0C8662DF" w14:textId="77777777" w:rsidR="00C76BDB" w:rsidRPr="00F63538" w:rsidRDefault="00C76BDB">
      <w:pPr>
        <w:spacing w:after="0" w:line="240" w:lineRule="auto"/>
        <w:ind w:left="0" w:hanging="2"/>
        <w:rPr>
          <w:rFonts w:ascii="Futura Lt BT" w:eastAsia="Poppins" w:hAnsi="Futura Lt BT" w:cs="Poppins"/>
          <w:color w:val="5D3958"/>
          <w:lang w:val="en-US"/>
        </w:rPr>
      </w:pPr>
    </w:p>
    <w:p w14:paraId="1A8BC647" w14:textId="7376FEFF" w:rsidR="00C76BDB" w:rsidRDefault="00000000">
      <w:pPr>
        <w:ind w:left="0" w:hanging="2"/>
        <w:jc w:val="right"/>
        <w:rPr>
          <w:rFonts w:ascii="Poppins" w:eastAsia="Poppins" w:hAnsi="Poppins" w:cs="Poppins"/>
          <w:color w:val="482953"/>
          <w:sz w:val="16"/>
          <w:szCs w:val="16"/>
        </w:rPr>
      </w:pPr>
      <w:r w:rsidRPr="00F63538">
        <w:rPr>
          <w:rFonts w:ascii="Futura Lt BT" w:eastAsia="Poppins" w:hAnsi="Futura Lt BT" w:cs="Poppins"/>
          <w:b/>
          <w:i/>
          <w:color w:val="482953"/>
          <w:sz w:val="16"/>
          <w:szCs w:val="16"/>
          <w:lang w:val="en-US"/>
        </w:rPr>
        <w:t xml:space="preserve">                                                   </w:t>
      </w:r>
      <w:r w:rsidR="001E34FB" w:rsidRPr="001E34FB">
        <w:rPr>
          <w:rFonts w:ascii="Futura Lt BT" w:eastAsia="Poppins" w:hAnsi="Futura Lt BT" w:cs="Poppins"/>
          <w:b/>
          <w:i/>
          <w:noProof/>
          <w:color w:val="482953"/>
          <w:sz w:val="16"/>
          <w:szCs w:val="16"/>
          <w:lang w:val="en-US"/>
        </w:rPr>
        <w:drawing>
          <wp:inline distT="0" distB="0" distL="0" distR="0" wp14:anchorId="37216A42" wp14:editId="7AB80D77">
            <wp:extent cx="3756660" cy="2416935"/>
            <wp:effectExtent l="0" t="0" r="0" b="2540"/>
            <wp:docPr id="1949586520" name="Image 1" descr="Une image contenant horloge, Montre analogique, Accessoire de mode, plati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586520" name="Image 1" descr="Une image contenant horloge, Montre analogique, Accessoire de mode, platine&#10;&#10;Description générée automatiquement"/>
                    <pic:cNvPicPr/>
                  </pic:nvPicPr>
                  <pic:blipFill>
                    <a:blip r:embed="rId8"/>
                    <a:stretch>
                      <a:fillRect/>
                    </a:stretch>
                  </pic:blipFill>
                  <pic:spPr>
                    <a:xfrm>
                      <a:off x="0" y="0"/>
                      <a:ext cx="3765486" cy="2422613"/>
                    </a:xfrm>
                    <a:prstGeom prst="rect">
                      <a:avLst/>
                    </a:prstGeom>
                  </pic:spPr>
                </pic:pic>
              </a:graphicData>
            </a:graphic>
          </wp:inline>
        </w:drawing>
      </w:r>
    </w:p>
    <w:p w14:paraId="2D9BCBE7" w14:textId="77777777" w:rsidR="00C76BDB" w:rsidRPr="004B6B32" w:rsidRDefault="00000000">
      <w:pPr>
        <w:ind w:left="0" w:hanging="2"/>
        <w:jc w:val="both"/>
        <w:rPr>
          <w:rFonts w:ascii="Futura Lt BT" w:eastAsia="Poppins" w:hAnsi="Futura Lt BT" w:cs="Poppins"/>
          <w:color w:val="482953"/>
          <w:sz w:val="16"/>
          <w:szCs w:val="16"/>
          <w:lang w:val="en-US"/>
        </w:rPr>
      </w:pPr>
      <w:r w:rsidRPr="004B6B32">
        <w:rPr>
          <w:rFonts w:ascii="Futura Lt BT" w:eastAsia="Poppins" w:hAnsi="Futura Lt BT" w:cs="Poppins"/>
          <w:b/>
          <w:i/>
          <w:color w:val="482953"/>
          <w:sz w:val="16"/>
          <w:szCs w:val="16"/>
          <w:lang w:val="en-US"/>
        </w:rPr>
        <w:t>About Charriol Timepieces &amp; Jewellery</w:t>
      </w:r>
    </w:p>
    <w:p w14:paraId="4CEA236D" w14:textId="77777777" w:rsidR="00C76BDB" w:rsidRPr="004B6B32" w:rsidRDefault="00000000">
      <w:pPr>
        <w:ind w:left="0" w:hanging="2"/>
        <w:jc w:val="both"/>
        <w:rPr>
          <w:rFonts w:ascii="Futura Lt BT" w:eastAsia="Poppins" w:hAnsi="Futura Lt BT" w:cs="Poppins"/>
          <w:color w:val="482953"/>
          <w:sz w:val="16"/>
          <w:szCs w:val="16"/>
          <w:lang w:val="en-US"/>
        </w:rPr>
      </w:pPr>
      <w:r w:rsidRPr="004B6B32">
        <w:rPr>
          <w:rFonts w:ascii="Futura Lt BT" w:eastAsia="Poppins" w:hAnsi="Futura Lt BT" w:cs="Poppins"/>
          <w:i/>
          <w:color w:val="482953"/>
          <w:sz w:val="16"/>
          <w:szCs w:val="16"/>
          <w:lang w:val="en-US"/>
        </w:rPr>
        <w:t xml:space="preserve">Charriol is an independent luxury watch and jewelry brand that combines Swiss precision with French flair to produce timepieces in its signature, patented steel cable. The iconic and proprietary style was developed in 1983 by enterprising founder Philippe Charriol, whose expansive vision continues today under the leadership of his daughter Coralie. Forty years after its founding, each piece is handcrafted in the heart of Switzerland’s watchmaking region. With over 100 boutiques and 1500 established points of sale around the world, Charriol offers a rarity in the luxury watch market - a female-run heritage brand that offers artisanal craftsmanship and engineering expertise on an ambitious global scale. </w:t>
      </w:r>
    </w:p>
    <w:p w14:paraId="4D5DE384" w14:textId="77777777" w:rsidR="00C76BDB" w:rsidRPr="004B6B32" w:rsidRDefault="00000000">
      <w:pPr>
        <w:ind w:left="0" w:hanging="2"/>
        <w:jc w:val="both"/>
        <w:rPr>
          <w:rFonts w:ascii="Futura Lt BT" w:eastAsia="Poppins" w:hAnsi="Futura Lt BT" w:cs="Poppins"/>
          <w:color w:val="482953"/>
          <w:sz w:val="16"/>
          <w:szCs w:val="16"/>
          <w:lang w:val="en-US"/>
        </w:rPr>
      </w:pPr>
      <w:bookmarkStart w:id="0" w:name="_heading=h.gjdgxs" w:colFirst="0" w:colLast="0"/>
      <w:bookmarkEnd w:id="0"/>
      <w:r w:rsidRPr="004B6B32">
        <w:rPr>
          <w:rFonts w:ascii="Futura Lt BT" w:eastAsia="Poppins" w:hAnsi="Futura Lt BT" w:cs="Poppins"/>
          <w:i/>
          <w:color w:val="482953"/>
          <w:sz w:val="16"/>
          <w:szCs w:val="16"/>
          <w:lang w:val="en-US"/>
        </w:rPr>
        <w:t xml:space="preserve">Visit </w:t>
      </w:r>
      <w:hyperlink r:id="rId9">
        <w:r w:rsidRPr="004B6B32">
          <w:rPr>
            <w:rFonts w:ascii="Futura Lt BT" w:eastAsia="Poppins" w:hAnsi="Futura Lt BT" w:cs="Poppins"/>
            <w:i/>
            <w:color w:val="482953"/>
            <w:sz w:val="16"/>
            <w:szCs w:val="16"/>
            <w:u w:val="single"/>
            <w:lang w:val="en-US"/>
          </w:rPr>
          <w:t>www.charriol.com</w:t>
        </w:r>
      </w:hyperlink>
      <w:r w:rsidRPr="004B6B32">
        <w:rPr>
          <w:rFonts w:ascii="Futura Lt BT" w:eastAsia="Poppins" w:hAnsi="Futura Lt BT" w:cs="Poppins"/>
          <w:i/>
          <w:color w:val="482953"/>
          <w:sz w:val="16"/>
          <w:szCs w:val="16"/>
          <w:lang w:val="en-US"/>
        </w:rPr>
        <w:t xml:space="preserve"> and </w:t>
      </w:r>
      <w:hyperlink r:id="rId10">
        <w:r w:rsidRPr="004B6B32">
          <w:rPr>
            <w:rFonts w:ascii="Futura Lt BT" w:eastAsia="Poppins" w:hAnsi="Futura Lt BT" w:cs="Poppins"/>
            <w:i/>
            <w:color w:val="482953"/>
            <w:sz w:val="16"/>
            <w:szCs w:val="16"/>
            <w:u w:val="single"/>
            <w:lang w:val="en-US"/>
          </w:rPr>
          <w:t>www.press.charriol.com</w:t>
        </w:r>
      </w:hyperlink>
      <w:r w:rsidRPr="004B6B32">
        <w:rPr>
          <w:rFonts w:ascii="Futura Lt BT" w:eastAsia="Poppins" w:hAnsi="Futura Lt BT" w:cs="Poppins"/>
          <w:i/>
          <w:color w:val="482953"/>
          <w:sz w:val="16"/>
          <w:szCs w:val="16"/>
          <w:lang w:val="en-US"/>
        </w:rPr>
        <w:t xml:space="preserve"> for more. </w:t>
      </w:r>
    </w:p>
    <w:p w14:paraId="25EE0D68" w14:textId="77777777" w:rsidR="00C76BDB" w:rsidRDefault="00000000">
      <w:pPr>
        <w:ind w:left="0" w:hanging="2"/>
        <w:jc w:val="right"/>
        <w:rPr>
          <w:rFonts w:ascii="Candara" w:eastAsia="Candara" w:hAnsi="Candara" w:cs="Candara"/>
        </w:rPr>
      </w:pPr>
      <w:r>
        <w:rPr>
          <w:rFonts w:ascii="Candara" w:eastAsia="Candara" w:hAnsi="Candara" w:cs="Candara"/>
          <w:b/>
          <w:i/>
          <w:noProof/>
        </w:rPr>
        <w:lastRenderedPageBreak/>
        <w:drawing>
          <wp:inline distT="0" distB="0" distL="114300" distR="114300" wp14:anchorId="4E0EB2D8" wp14:editId="24EFF92A">
            <wp:extent cx="1790065" cy="887730"/>
            <wp:effectExtent l="0" t="0" r="0" b="0"/>
            <wp:docPr id="109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5"/>
                    <a:srcRect/>
                    <a:stretch>
                      <a:fillRect/>
                    </a:stretch>
                  </pic:blipFill>
                  <pic:spPr>
                    <a:xfrm>
                      <a:off x="0" y="0"/>
                      <a:ext cx="1790065" cy="887730"/>
                    </a:xfrm>
                    <a:prstGeom prst="rect">
                      <a:avLst/>
                    </a:prstGeom>
                    <a:ln/>
                  </pic:spPr>
                </pic:pic>
              </a:graphicData>
            </a:graphic>
          </wp:inline>
        </w:drawing>
      </w:r>
    </w:p>
    <w:p w14:paraId="38850914" w14:textId="77777777" w:rsidR="00C76BDB" w:rsidRDefault="00C76BDB">
      <w:pPr>
        <w:keepNext/>
        <w:pBdr>
          <w:top w:val="nil"/>
          <w:left w:val="nil"/>
          <w:bottom w:val="nil"/>
          <w:right w:val="nil"/>
          <w:between w:val="nil"/>
        </w:pBdr>
        <w:spacing w:after="0" w:line="240" w:lineRule="auto"/>
        <w:ind w:left="1" w:hanging="3"/>
        <w:jc w:val="center"/>
        <w:rPr>
          <w:rFonts w:ascii="Poppins" w:eastAsia="Poppins" w:hAnsi="Poppins" w:cs="Poppins"/>
          <w:color w:val="000000"/>
          <w:sz w:val="32"/>
          <w:szCs w:val="32"/>
        </w:rPr>
      </w:pPr>
    </w:p>
    <w:p w14:paraId="62BA03E1" w14:textId="5DF4555B" w:rsidR="00C76BDB" w:rsidRPr="00F63538" w:rsidRDefault="00000000">
      <w:pPr>
        <w:keepNext/>
        <w:pBdr>
          <w:top w:val="nil"/>
          <w:left w:val="nil"/>
          <w:bottom w:val="nil"/>
          <w:right w:val="nil"/>
          <w:between w:val="nil"/>
        </w:pBdr>
        <w:spacing w:after="0" w:line="240" w:lineRule="auto"/>
        <w:ind w:left="1" w:hanging="3"/>
        <w:jc w:val="center"/>
        <w:rPr>
          <w:rFonts w:ascii="Futura Lt BT" w:eastAsia="Poppins" w:hAnsi="Futura Lt BT" w:cs="Poppins"/>
          <w:color w:val="000000"/>
          <w:sz w:val="32"/>
          <w:szCs w:val="32"/>
          <w:lang w:val="en-US"/>
        </w:rPr>
      </w:pPr>
      <w:r w:rsidRPr="00F63538">
        <w:rPr>
          <w:rFonts w:ascii="Futura Lt BT" w:eastAsia="Poppins" w:hAnsi="Futura Lt BT" w:cs="Poppins"/>
          <w:b/>
          <w:sz w:val="32"/>
          <w:szCs w:val="32"/>
          <w:lang w:val="en-US"/>
        </w:rPr>
        <w:t>Navigator C</w:t>
      </w:r>
      <w:r w:rsidR="00B664DB">
        <w:rPr>
          <w:rFonts w:ascii="Futura Lt BT" w:eastAsia="Poppins" w:hAnsi="Futura Lt BT" w:cs="Poppins"/>
          <w:b/>
          <w:sz w:val="32"/>
          <w:szCs w:val="32"/>
          <w:lang w:val="en-US"/>
        </w:rPr>
        <w:t>RUISE</w:t>
      </w:r>
      <w:r w:rsidRPr="00F63538">
        <w:rPr>
          <w:rFonts w:ascii="Futura Lt BT" w:eastAsia="Poppins" w:hAnsi="Futura Lt BT" w:cs="Poppins"/>
          <w:b/>
          <w:sz w:val="32"/>
          <w:szCs w:val="32"/>
          <w:lang w:val="en-US"/>
        </w:rPr>
        <w:t xml:space="preserve"> Diamond MOON PHASE</w:t>
      </w:r>
    </w:p>
    <w:p w14:paraId="1533B0BF" w14:textId="77777777" w:rsidR="00C76BDB" w:rsidRPr="00F63538" w:rsidRDefault="00C76BDB">
      <w:pPr>
        <w:ind w:left="0" w:hanging="2"/>
        <w:rPr>
          <w:rFonts w:ascii="Futura Lt BT" w:eastAsia="Poppins" w:hAnsi="Futura Lt BT" w:cs="Poppins"/>
          <w:lang w:val="en-US"/>
        </w:rPr>
      </w:pPr>
    </w:p>
    <w:p w14:paraId="3D404329" w14:textId="508A219B" w:rsidR="00C76BDB" w:rsidRPr="00F63538" w:rsidRDefault="00F63538" w:rsidP="00F63538">
      <w:pPr>
        <w:ind w:left="0" w:hanging="2"/>
        <w:jc w:val="center"/>
        <w:rPr>
          <w:rFonts w:ascii="Futura Lt BT" w:eastAsia="Poppins" w:hAnsi="Futura Lt BT" w:cs="Poppins"/>
          <w:lang w:val="en-US"/>
        </w:rPr>
      </w:pPr>
      <w:r w:rsidRPr="00F63538">
        <w:rPr>
          <w:rFonts w:ascii="Futura Lt BT" w:hAnsi="Futura Lt BT"/>
          <w:noProof/>
        </w:rPr>
        <w:drawing>
          <wp:inline distT="0" distB="0" distL="0" distR="0" wp14:anchorId="0DBFE99D" wp14:editId="7171BA46">
            <wp:extent cx="3185160" cy="3717043"/>
            <wp:effectExtent l="0" t="0" r="0" b="0"/>
            <wp:docPr id="1752485827" name="Image 1" descr="Une image contenant horloge, Montre analogique, Accessoire de mode, regard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485827" name="Image 1" descr="Une image contenant horloge, Montre analogique, Accessoire de mode, regarder&#10;&#10;Description générée automatiquement"/>
                    <pic:cNvPicPr/>
                  </pic:nvPicPr>
                  <pic:blipFill>
                    <a:blip r:embed="rId11"/>
                    <a:stretch>
                      <a:fillRect/>
                    </a:stretch>
                  </pic:blipFill>
                  <pic:spPr>
                    <a:xfrm>
                      <a:off x="0" y="0"/>
                      <a:ext cx="3196573" cy="3730362"/>
                    </a:xfrm>
                    <a:prstGeom prst="rect">
                      <a:avLst/>
                    </a:prstGeom>
                  </pic:spPr>
                </pic:pic>
              </a:graphicData>
            </a:graphic>
          </wp:inline>
        </w:drawing>
      </w:r>
    </w:p>
    <w:p w14:paraId="46AB069B" w14:textId="77777777" w:rsidR="00C76BDB" w:rsidRPr="00F63538" w:rsidRDefault="00C76BDB">
      <w:pPr>
        <w:pBdr>
          <w:top w:val="nil"/>
          <w:left w:val="nil"/>
          <w:bottom w:val="nil"/>
          <w:right w:val="nil"/>
          <w:between w:val="nil"/>
        </w:pBdr>
        <w:spacing w:after="0" w:line="240" w:lineRule="auto"/>
        <w:ind w:left="0" w:hanging="2"/>
        <w:jc w:val="both"/>
        <w:rPr>
          <w:rFonts w:ascii="Futura Lt BT" w:eastAsia="Poppins" w:hAnsi="Futura Lt BT" w:cs="Poppins"/>
          <w:color w:val="000000"/>
          <w:lang w:val="en-US"/>
        </w:rPr>
      </w:pPr>
    </w:p>
    <w:p w14:paraId="2A292FF1" w14:textId="77777777" w:rsidR="00C76BDB" w:rsidRPr="00F63538" w:rsidRDefault="00000000">
      <w:pPr>
        <w:ind w:left="0" w:hanging="2"/>
        <w:jc w:val="both"/>
        <w:rPr>
          <w:rFonts w:ascii="Futura Lt BT" w:eastAsia="Poppins" w:hAnsi="Futura Lt BT" w:cs="Poppins"/>
          <w:color w:val="000000"/>
        </w:rPr>
      </w:pPr>
      <w:r w:rsidRPr="00F63538">
        <w:rPr>
          <w:rFonts w:ascii="Futura Lt BT" w:eastAsia="Poppins" w:hAnsi="Futura Lt BT" w:cs="Poppins"/>
          <w:b/>
          <w:color w:val="000000"/>
        </w:rPr>
        <w:t>Navigator Moon</w:t>
      </w:r>
    </w:p>
    <w:p w14:paraId="0920FCE8" w14:textId="77777777" w:rsidR="00C76BDB" w:rsidRPr="00F63538" w:rsidRDefault="00000000">
      <w:pPr>
        <w:ind w:left="0" w:hanging="2"/>
        <w:jc w:val="both"/>
        <w:rPr>
          <w:rFonts w:ascii="Futura Lt BT" w:eastAsia="Poppins" w:hAnsi="Futura Lt BT" w:cs="Poppins"/>
          <w:color w:val="000000"/>
        </w:rPr>
      </w:pPr>
      <w:r w:rsidRPr="00F63538">
        <w:rPr>
          <w:rFonts w:ascii="Futura Lt BT" w:eastAsia="Poppins" w:hAnsi="Futura Lt BT" w:cs="Poppins"/>
          <w:color w:val="000000"/>
        </w:rPr>
        <w:t>Cette saison, la pièce maitresse de la collection Navigator entre dans une nouvelle phase.</w:t>
      </w:r>
    </w:p>
    <w:p w14:paraId="51930747" w14:textId="77777777" w:rsidR="00C76BDB" w:rsidRPr="00F63538" w:rsidRDefault="00000000">
      <w:pPr>
        <w:ind w:left="0" w:hanging="2"/>
        <w:jc w:val="both"/>
        <w:rPr>
          <w:rFonts w:ascii="Futura Lt BT" w:eastAsia="Poppins" w:hAnsi="Futura Lt BT" w:cs="Poppins"/>
          <w:color w:val="000000"/>
        </w:rPr>
      </w:pPr>
      <w:r w:rsidRPr="00F63538">
        <w:rPr>
          <w:rFonts w:ascii="Futura Lt BT" w:eastAsia="Poppins" w:hAnsi="Futura Lt BT" w:cs="Poppins"/>
          <w:color w:val="000000"/>
        </w:rPr>
        <w:t xml:space="preserve">Le cadran est captivant, avec une complication de phase de lune accrocheuse conçue pour suivre les mouvements de la terre et du ciel. Un cadran imprimé Aventurine imite l'éclat du ciel nocturne, tandis que 11 index blancs asymétriques donnent l'illusion d’étoiles scintillantes. </w:t>
      </w:r>
    </w:p>
    <w:p w14:paraId="108B1513" w14:textId="77777777" w:rsidR="00C76BDB" w:rsidRPr="00F63538" w:rsidRDefault="00000000">
      <w:pPr>
        <w:ind w:left="0" w:hanging="2"/>
        <w:jc w:val="both"/>
        <w:rPr>
          <w:rFonts w:ascii="Futura Lt BT" w:eastAsia="Poppins" w:hAnsi="Futura Lt BT" w:cs="Poppins"/>
          <w:color w:val="000000"/>
        </w:rPr>
      </w:pPr>
      <w:r w:rsidRPr="00F63538">
        <w:rPr>
          <w:rFonts w:ascii="Futura Lt BT" w:eastAsia="Poppins" w:hAnsi="Futura Lt BT" w:cs="Poppins"/>
          <w:color w:val="000000"/>
        </w:rPr>
        <w:t xml:space="preserve">Disponible en deux tailles (28 mm et 36 mm), son mouvement à quartz de fabrication suisse offre la précision nécessaire à un parfait ballet céleste. </w:t>
      </w:r>
    </w:p>
    <w:p w14:paraId="42B42B0E" w14:textId="77777777" w:rsidR="00C76BDB" w:rsidRPr="00F63538" w:rsidRDefault="00000000">
      <w:pPr>
        <w:ind w:left="0" w:hanging="2"/>
        <w:jc w:val="both"/>
        <w:rPr>
          <w:rFonts w:ascii="Futura Lt BT" w:eastAsia="Poppins" w:hAnsi="Futura Lt BT" w:cs="Poppins"/>
          <w:color w:val="000000"/>
        </w:rPr>
      </w:pPr>
      <w:r w:rsidRPr="00F63538">
        <w:rPr>
          <w:rFonts w:ascii="Futura Lt BT" w:eastAsia="Poppins" w:hAnsi="Futura Lt BT" w:cs="Poppins"/>
          <w:color w:val="000000"/>
        </w:rPr>
        <w:t>La lunette en acier inoxydable est gravée d’un double monogramme Charriol ou sertie des 30 diamants blancs et décorée de 6 vis acier. La carrure vient s’ancrer au bracelet en acier inoxydable par deux paires de vis et un maillon central stylisant un câble marin.</w:t>
      </w:r>
    </w:p>
    <w:p w14:paraId="14E497EC" w14:textId="77777777" w:rsidR="00C76BDB" w:rsidRPr="00F63538" w:rsidRDefault="00C76BDB">
      <w:pPr>
        <w:pBdr>
          <w:top w:val="nil"/>
          <w:left w:val="nil"/>
          <w:bottom w:val="nil"/>
          <w:right w:val="nil"/>
          <w:between w:val="nil"/>
        </w:pBdr>
        <w:spacing w:after="0" w:line="240" w:lineRule="auto"/>
        <w:ind w:left="0" w:hanging="2"/>
        <w:jc w:val="both"/>
        <w:rPr>
          <w:rFonts w:ascii="Futura Lt BT" w:eastAsia="Poppins" w:hAnsi="Futura Lt BT" w:cs="Poppins"/>
          <w:color w:val="000000"/>
        </w:rPr>
      </w:pPr>
    </w:p>
    <w:p w14:paraId="20A4F86D" w14:textId="77777777" w:rsidR="00C76BDB" w:rsidRPr="00F63538" w:rsidRDefault="00000000">
      <w:pPr>
        <w:ind w:left="0" w:hanging="2"/>
        <w:jc w:val="right"/>
        <w:rPr>
          <w:rFonts w:ascii="Futura Lt BT" w:eastAsia="Candara" w:hAnsi="Futura Lt BT" w:cs="Candara"/>
        </w:rPr>
      </w:pPr>
      <w:r w:rsidRPr="00F63538">
        <w:rPr>
          <w:rFonts w:ascii="Futura Lt BT" w:eastAsia="Candara" w:hAnsi="Futura Lt BT" w:cs="Candara"/>
          <w:b/>
          <w:i/>
          <w:noProof/>
        </w:rPr>
        <w:lastRenderedPageBreak/>
        <w:drawing>
          <wp:inline distT="0" distB="0" distL="114300" distR="114300" wp14:anchorId="5C2A329B" wp14:editId="59E44112">
            <wp:extent cx="1790065" cy="887730"/>
            <wp:effectExtent l="0" t="0" r="0" b="0"/>
            <wp:docPr id="109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5"/>
                    <a:srcRect/>
                    <a:stretch>
                      <a:fillRect/>
                    </a:stretch>
                  </pic:blipFill>
                  <pic:spPr>
                    <a:xfrm>
                      <a:off x="0" y="0"/>
                      <a:ext cx="1790065" cy="887730"/>
                    </a:xfrm>
                    <a:prstGeom prst="rect">
                      <a:avLst/>
                    </a:prstGeom>
                    <a:ln/>
                  </pic:spPr>
                </pic:pic>
              </a:graphicData>
            </a:graphic>
          </wp:inline>
        </w:drawing>
      </w:r>
    </w:p>
    <w:p w14:paraId="3AD54D73" w14:textId="0EE8756F" w:rsidR="00C76BDB" w:rsidRPr="00F63538" w:rsidRDefault="00000000">
      <w:pPr>
        <w:spacing w:after="0" w:line="240" w:lineRule="auto"/>
        <w:ind w:left="0" w:hanging="2"/>
        <w:rPr>
          <w:rFonts w:ascii="Futura Lt BT" w:eastAsia="Poppins" w:hAnsi="Futura Lt BT" w:cs="Poppins"/>
          <w:color w:val="482953"/>
          <w:sz w:val="20"/>
          <w:szCs w:val="20"/>
        </w:rPr>
      </w:pPr>
      <w:r w:rsidRPr="00F63538">
        <w:rPr>
          <w:rFonts w:ascii="Futura Lt BT" w:eastAsia="Poppins" w:hAnsi="Futura Lt BT" w:cs="Poppins"/>
          <w:b/>
          <w:color w:val="482953"/>
          <w:sz w:val="20"/>
          <w:szCs w:val="20"/>
        </w:rPr>
        <w:t>Caractéristiques techniques</w:t>
      </w:r>
      <w:r w:rsidRPr="00F63538">
        <w:rPr>
          <w:rFonts w:ascii="Futura Lt BT" w:eastAsia="Poppins" w:hAnsi="Futura Lt BT" w:cs="Poppins"/>
          <w:b/>
          <w:color w:val="482953"/>
          <w:sz w:val="20"/>
          <w:szCs w:val="20"/>
        </w:rPr>
        <w:tab/>
        <w:t xml:space="preserve">CRUISE Navigator </w:t>
      </w:r>
      <w:r w:rsidR="00B664DB">
        <w:rPr>
          <w:rFonts w:ascii="Futura Lt BT" w:eastAsia="Poppins" w:hAnsi="Futura Lt BT" w:cs="Poppins"/>
          <w:b/>
          <w:color w:val="482953"/>
          <w:sz w:val="20"/>
          <w:szCs w:val="20"/>
        </w:rPr>
        <w:t xml:space="preserve">Diamond </w:t>
      </w:r>
      <w:r w:rsidRPr="00F63538">
        <w:rPr>
          <w:rFonts w:ascii="Futura Lt BT" w:eastAsia="Poppins" w:hAnsi="Futura Lt BT" w:cs="Poppins"/>
          <w:b/>
          <w:color w:val="482953"/>
          <w:sz w:val="20"/>
          <w:szCs w:val="20"/>
        </w:rPr>
        <w:t>MOON</w:t>
      </w:r>
      <w:r w:rsidR="00B664DB">
        <w:rPr>
          <w:rFonts w:ascii="Futura Lt BT" w:eastAsia="Poppins" w:hAnsi="Futura Lt BT" w:cs="Poppins"/>
          <w:b/>
          <w:color w:val="482953"/>
          <w:sz w:val="20"/>
          <w:szCs w:val="20"/>
        </w:rPr>
        <w:t xml:space="preserve"> PHASE</w:t>
      </w:r>
    </w:p>
    <w:p w14:paraId="240919B5" w14:textId="77777777" w:rsidR="00C76BDB" w:rsidRPr="00F63538" w:rsidRDefault="00C76BDB">
      <w:pPr>
        <w:spacing w:after="0" w:line="240" w:lineRule="auto"/>
        <w:ind w:left="0" w:hanging="2"/>
        <w:rPr>
          <w:rFonts w:ascii="Futura Lt BT" w:eastAsia="Poppins" w:hAnsi="Futura Lt BT" w:cs="Poppins"/>
          <w:color w:val="482953"/>
          <w:sz w:val="20"/>
          <w:szCs w:val="20"/>
        </w:rPr>
      </w:pPr>
    </w:p>
    <w:p w14:paraId="0C2C01EF" w14:textId="1136DA25" w:rsidR="00C76BDB" w:rsidRPr="00F63538" w:rsidRDefault="00000000" w:rsidP="00F63538">
      <w:pPr>
        <w:tabs>
          <w:tab w:val="left" w:pos="2385"/>
        </w:tabs>
        <w:spacing w:after="0" w:line="240" w:lineRule="auto"/>
        <w:ind w:leftChars="-2" w:left="2158" w:hangingChars="1081" w:hanging="2162"/>
        <w:rPr>
          <w:rFonts w:ascii="Futura Lt BT" w:eastAsia="Poppins" w:hAnsi="Futura Lt BT" w:cs="Poppins"/>
          <w:color w:val="5D3958"/>
          <w:sz w:val="20"/>
          <w:szCs w:val="20"/>
        </w:rPr>
      </w:pPr>
      <w:r w:rsidRPr="00F63538">
        <w:rPr>
          <w:rFonts w:ascii="Futura Lt BT" w:eastAsia="Poppins" w:hAnsi="Futura Lt BT" w:cs="Poppins"/>
          <w:color w:val="5D3958"/>
          <w:sz w:val="20"/>
          <w:szCs w:val="20"/>
        </w:rPr>
        <w:t>Mouvement</w:t>
      </w:r>
      <w:r w:rsidRPr="00F63538">
        <w:rPr>
          <w:rFonts w:ascii="Futura Lt BT" w:eastAsia="Poppins" w:hAnsi="Futura Lt BT" w:cs="Poppins"/>
          <w:color w:val="5D3958"/>
          <w:sz w:val="20"/>
          <w:szCs w:val="20"/>
        </w:rPr>
        <w:tab/>
        <w:t>Swiss-Made à quartz, heures, minutes, phases-de-lune</w:t>
      </w:r>
      <w:r w:rsidR="00B664DB">
        <w:rPr>
          <w:rFonts w:ascii="Futura Lt BT" w:eastAsia="Poppins" w:hAnsi="Futura Lt BT" w:cs="Poppins"/>
          <w:color w:val="5D3958"/>
          <w:sz w:val="20"/>
          <w:szCs w:val="20"/>
        </w:rPr>
        <w:t xml:space="preserve">; </w:t>
      </w:r>
      <w:r w:rsidRPr="00F63538">
        <w:rPr>
          <w:rFonts w:ascii="Futura Lt BT" w:eastAsia="Poppins" w:hAnsi="Futura Lt BT" w:cs="Poppins"/>
          <w:color w:val="5D3958"/>
          <w:sz w:val="20"/>
          <w:szCs w:val="20"/>
        </w:rPr>
        <w:t xml:space="preserve"> date sur la version 36mm</w:t>
      </w:r>
    </w:p>
    <w:p w14:paraId="0F52E4C0" w14:textId="77777777" w:rsidR="00C76BDB" w:rsidRPr="00F63538" w:rsidRDefault="00C76BDB">
      <w:pPr>
        <w:tabs>
          <w:tab w:val="left" w:pos="2385"/>
        </w:tabs>
        <w:spacing w:after="0" w:line="240" w:lineRule="auto"/>
        <w:ind w:left="0" w:hanging="2"/>
        <w:rPr>
          <w:rFonts w:ascii="Futura Lt BT" w:eastAsia="Poppins" w:hAnsi="Futura Lt BT" w:cs="Poppins"/>
          <w:color w:val="5D3958"/>
          <w:sz w:val="20"/>
          <w:szCs w:val="20"/>
        </w:rPr>
      </w:pPr>
    </w:p>
    <w:p w14:paraId="7A1E52B1" w14:textId="10BEA438" w:rsidR="00C76BDB" w:rsidRPr="00F63538" w:rsidRDefault="00000000" w:rsidP="00F63538">
      <w:pPr>
        <w:tabs>
          <w:tab w:val="left" w:pos="2385"/>
        </w:tabs>
        <w:spacing w:after="0" w:line="240" w:lineRule="auto"/>
        <w:ind w:leftChars="-3" w:left="2159" w:hangingChars="1083" w:hanging="2166"/>
        <w:rPr>
          <w:rFonts w:ascii="Futura Lt BT" w:eastAsia="Poppins" w:hAnsi="Futura Lt BT" w:cs="Poppins"/>
          <w:color w:val="5D3958"/>
          <w:sz w:val="20"/>
          <w:szCs w:val="20"/>
        </w:rPr>
      </w:pPr>
      <w:r w:rsidRPr="00F63538">
        <w:rPr>
          <w:rFonts w:ascii="Futura Lt BT" w:eastAsia="Poppins" w:hAnsi="Futura Lt BT" w:cs="Poppins"/>
          <w:color w:val="5D3958"/>
          <w:sz w:val="20"/>
          <w:szCs w:val="20"/>
        </w:rPr>
        <w:t>Boitier</w:t>
      </w:r>
      <w:r w:rsidRPr="00F63538">
        <w:rPr>
          <w:rFonts w:ascii="Futura Lt BT" w:eastAsia="Poppins" w:hAnsi="Futura Lt BT" w:cs="Poppins"/>
          <w:color w:val="5D3958"/>
          <w:sz w:val="20"/>
          <w:szCs w:val="20"/>
        </w:rPr>
        <w:tab/>
        <w:t>28mm et 36mm, DLC (1000 HV) acier inoxydable, étanche à 100 mètres, 10 ATM</w:t>
      </w:r>
    </w:p>
    <w:p w14:paraId="7857524C" w14:textId="77777777" w:rsidR="00C76BDB" w:rsidRPr="00F63538" w:rsidRDefault="00C76BDB">
      <w:pPr>
        <w:tabs>
          <w:tab w:val="left" w:pos="2385"/>
        </w:tabs>
        <w:spacing w:after="0" w:line="240" w:lineRule="auto"/>
        <w:ind w:left="0" w:hanging="2"/>
        <w:rPr>
          <w:rFonts w:ascii="Futura Lt BT" w:eastAsia="Poppins" w:hAnsi="Futura Lt BT" w:cs="Poppins"/>
          <w:color w:val="5D3958"/>
          <w:sz w:val="20"/>
          <w:szCs w:val="20"/>
        </w:rPr>
      </w:pPr>
    </w:p>
    <w:p w14:paraId="48FD3382" w14:textId="60443C05" w:rsidR="00C76BDB" w:rsidRPr="00F63538" w:rsidRDefault="00000000" w:rsidP="00F63538">
      <w:pPr>
        <w:tabs>
          <w:tab w:val="left" w:pos="2385"/>
        </w:tabs>
        <w:spacing w:after="0" w:line="240" w:lineRule="auto"/>
        <w:ind w:leftChars="-2" w:left="2158" w:hangingChars="1081" w:hanging="2162"/>
        <w:rPr>
          <w:rFonts w:ascii="Futura Lt BT" w:eastAsia="Poppins" w:hAnsi="Futura Lt BT" w:cs="Poppins"/>
          <w:color w:val="5D3958"/>
          <w:sz w:val="20"/>
          <w:szCs w:val="20"/>
        </w:rPr>
      </w:pPr>
      <w:r w:rsidRPr="00F63538">
        <w:rPr>
          <w:rFonts w:ascii="Futura Lt BT" w:eastAsia="Poppins" w:hAnsi="Futura Lt BT" w:cs="Poppins"/>
          <w:color w:val="5D3958"/>
          <w:sz w:val="20"/>
          <w:szCs w:val="20"/>
        </w:rPr>
        <w:t>Lunette</w:t>
      </w:r>
      <w:r w:rsidR="00F63538">
        <w:rPr>
          <w:rFonts w:ascii="Futura Lt BT" w:eastAsia="Poppins" w:hAnsi="Futura Lt BT" w:cs="Poppins"/>
          <w:color w:val="5D3958"/>
          <w:sz w:val="20"/>
          <w:szCs w:val="20"/>
        </w:rPr>
        <w:tab/>
      </w:r>
      <w:r w:rsidRPr="00F63538">
        <w:rPr>
          <w:rFonts w:ascii="Futura Lt BT" w:eastAsia="Poppins" w:hAnsi="Futura Lt BT" w:cs="Poppins"/>
          <w:color w:val="5D3958"/>
          <w:sz w:val="20"/>
          <w:szCs w:val="20"/>
        </w:rPr>
        <w:t>DLC (1000 HV) acier inoxydable, sertie de 30 diamants pleine taille 1.80mm 0.75Cts sur le modèle 28mm ou 2.20mm 1.20Cts sur la version 36mm</w:t>
      </w:r>
    </w:p>
    <w:p w14:paraId="34ADCC7B" w14:textId="77777777" w:rsidR="00C76BDB" w:rsidRPr="00F63538" w:rsidRDefault="00C76BDB">
      <w:pPr>
        <w:tabs>
          <w:tab w:val="left" w:pos="2385"/>
        </w:tabs>
        <w:spacing w:after="0" w:line="240" w:lineRule="auto"/>
        <w:ind w:left="0" w:hanging="2"/>
        <w:rPr>
          <w:rFonts w:ascii="Futura Lt BT" w:eastAsia="Poppins" w:hAnsi="Futura Lt BT" w:cs="Poppins"/>
          <w:color w:val="5D3958"/>
          <w:sz w:val="20"/>
          <w:szCs w:val="20"/>
        </w:rPr>
      </w:pPr>
    </w:p>
    <w:p w14:paraId="0A8A64C0" w14:textId="225C5EC2" w:rsidR="00C76BDB" w:rsidRPr="00F63538" w:rsidRDefault="00000000" w:rsidP="00F63538">
      <w:pPr>
        <w:pBdr>
          <w:top w:val="nil"/>
          <w:left w:val="nil"/>
          <w:bottom w:val="nil"/>
          <w:right w:val="nil"/>
          <w:between w:val="nil"/>
        </w:pBdr>
        <w:spacing w:after="0" w:line="240" w:lineRule="auto"/>
        <w:ind w:leftChars="-2" w:left="2156" w:hangingChars="1080" w:hanging="2160"/>
        <w:rPr>
          <w:rFonts w:ascii="Futura Lt BT" w:eastAsia="Poppins" w:hAnsi="Futura Lt BT" w:cs="Poppins"/>
          <w:color w:val="5D3958"/>
          <w:sz w:val="20"/>
          <w:szCs w:val="20"/>
        </w:rPr>
      </w:pPr>
      <w:r w:rsidRPr="00F63538">
        <w:rPr>
          <w:rFonts w:ascii="Futura Lt BT" w:eastAsia="Poppins" w:hAnsi="Futura Lt BT" w:cs="Poppins"/>
          <w:color w:val="5D3958"/>
          <w:sz w:val="20"/>
          <w:szCs w:val="20"/>
        </w:rPr>
        <w:t xml:space="preserve">Cadran </w:t>
      </w:r>
      <w:r w:rsidR="00F63538">
        <w:rPr>
          <w:rFonts w:ascii="Futura Lt BT" w:eastAsia="Poppins" w:hAnsi="Futura Lt BT" w:cs="Poppins"/>
          <w:color w:val="5D3958"/>
          <w:sz w:val="20"/>
          <w:szCs w:val="20"/>
        </w:rPr>
        <w:tab/>
      </w:r>
      <w:r w:rsidR="00F63538">
        <w:rPr>
          <w:rFonts w:ascii="Futura Lt BT" w:eastAsia="Poppins" w:hAnsi="Futura Lt BT" w:cs="Poppins"/>
          <w:color w:val="5D3958"/>
          <w:sz w:val="20"/>
          <w:szCs w:val="20"/>
        </w:rPr>
        <w:tab/>
      </w:r>
      <w:r w:rsidRPr="00F63538">
        <w:rPr>
          <w:rFonts w:ascii="Futura Lt BT" w:eastAsia="Poppins" w:hAnsi="Futura Lt BT" w:cs="Poppins"/>
          <w:color w:val="5D3958"/>
          <w:sz w:val="20"/>
          <w:szCs w:val="20"/>
        </w:rPr>
        <w:t xml:space="preserve">Impression bleue nuit aventurine avec 11 index diamants blancs  asymétriques sur la version 36mm, 12 index diamants blancs sur la version 28mm, compteur de lune rhodié, cadran de lune en nacre et impression Aventurine </w:t>
      </w:r>
    </w:p>
    <w:p w14:paraId="7A47D9F6" w14:textId="77777777" w:rsidR="00C76BDB" w:rsidRPr="00F63538" w:rsidRDefault="00C76BDB">
      <w:pPr>
        <w:spacing w:after="0" w:line="240" w:lineRule="auto"/>
        <w:ind w:left="0" w:hanging="2"/>
        <w:rPr>
          <w:rFonts w:ascii="Futura Lt BT" w:eastAsia="Poppins" w:hAnsi="Futura Lt BT" w:cs="Poppins"/>
          <w:color w:val="5D3958"/>
          <w:sz w:val="20"/>
          <w:szCs w:val="20"/>
        </w:rPr>
      </w:pPr>
    </w:p>
    <w:p w14:paraId="3181A5C2" w14:textId="6DF53265" w:rsidR="00C76BDB" w:rsidRPr="00F63538" w:rsidRDefault="00000000" w:rsidP="00F63538">
      <w:pPr>
        <w:spacing w:after="0" w:line="240" w:lineRule="auto"/>
        <w:ind w:leftChars="-2" w:left="2156" w:hangingChars="1080" w:hanging="2160"/>
        <w:rPr>
          <w:rFonts w:ascii="Futura Lt BT" w:eastAsia="Poppins" w:hAnsi="Futura Lt BT" w:cs="Poppins"/>
          <w:color w:val="5D3958"/>
          <w:sz w:val="20"/>
          <w:szCs w:val="20"/>
        </w:rPr>
      </w:pPr>
      <w:r w:rsidRPr="00F63538">
        <w:rPr>
          <w:rFonts w:ascii="Futura Lt BT" w:eastAsia="Poppins" w:hAnsi="Futura Lt BT" w:cs="Poppins"/>
          <w:color w:val="5D3958"/>
          <w:sz w:val="20"/>
          <w:szCs w:val="20"/>
        </w:rPr>
        <w:t>Bracelet:             DLC (1000 HV) acier inoxydable avec système de bracelet</w:t>
      </w:r>
      <w:r w:rsidR="00F63538">
        <w:rPr>
          <w:rFonts w:ascii="Futura Lt BT" w:eastAsia="Poppins" w:hAnsi="Futura Lt BT" w:cs="Poppins"/>
          <w:color w:val="5D3958"/>
          <w:sz w:val="20"/>
          <w:szCs w:val="20"/>
        </w:rPr>
        <w:t xml:space="preserve"> i</w:t>
      </w:r>
      <w:r w:rsidRPr="00F63538">
        <w:rPr>
          <w:rFonts w:ascii="Futura Lt BT" w:eastAsia="Poppins" w:hAnsi="Futura Lt BT" w:cs="Poppins"/>
          <w:color w:val="5D3958"/>
          <w:sz w:val="20"/>
          <w:szCs w:val="20"/>
        </w:rPr>
        <w:t>nterchangeable à ouverture rapide</w:t>
      </w:r>
    </w:p>
    <w:p w14:paraId="55C0D2D3" w14:textId="4BD847EE" w:rsidR="00C76BDB" w:rsidRPr="00F63538" w:rsidRDefault="00000000">
      <w:pPr>
        <w:spacing w:after="0" w:line="240" w:lineRule="auto"/>
        <w:ind w:left="0" w:hanging="2"/>
        <w:rPr>
          <w:rFonts w:ascii="Futura Lt BT" w:eastAsia="Poppins" w:hAnsi="Futura Lt BT" w:cs="Poppins"/>
          <w:color w:val="5D3958"/>
          <w:sz w:val="20"/>
          <w:szCs w:val="20"/>
        </w:rPr>
      </w:pPr>
      <w:r w:rsidRPr="00F63538">
        <w:rPr>
          <w:rFonts w:ascii="Futura Lt BT" w:eastAsia="Poppins" w:hAnsi="Futura Lt BT" w:cs="Poppins"/>
          <w:color w:val="5D3958"/>
          <w:sz w:val="20"/>
          <w:szCs w:val="20"/>
        </w:rPr>
        <w:t xml:space="preserve">Fermoir: </w:t>
      </w:r>
      <w:r w:rsidRPr="00F63538">
        <w:rPr>
          <w:rFonts w:ascii="Futura Lt BT" w:eastAsia="Poppins" w:hAnsi="Futura Lt BT" w:cs="Poppins"/>
          <w:color w:val="5D3958"/>
          <w:sz w:val="20"/>
          <w:szCs w:val="20"/>
        </w:rPr>
        <w:tab/>
      </w:r>
      <w:r w:rsidR="00F63538">
        <w:rPr>
          <w:rFonts w:ascii="Futura Lt BT" w:eastAsia="Poppins" w:hAnsi="Futura Lt BT" w:cs="Poppins"/>
          <w:color w:val="5D3958"/>
          <w:sz w:val="20"/>
          <w:szCs w:val="20"/>
        </w:rPr>
        <w:tab/>
        <w:t>B</w:t>
      </w:r>
      <w:r w:rsidRPr="00F63538">
        <w:rPr>
          <w:rFonts w:ascii="Futura Lt BT" w:eastAsia="Poppins" w:hAnsi="Futura Lt BT" w:cs="Poppins"/>
          <w:color w:val="5D3958"/>
          <w:sz w:val="20"/>
          <w:szCs w:val="20"/>
        </w:rPr>
        <w:t xml:space="preserve">oucle </w:t>
      </w:r>
      <w:proofErr w:type="spellStart"/>
      <w:r w:rsidRPr="00F63538">
        <w:rPr>
          <w:rFonts w:ascii="Futura Lt BT" w:eastAsia="Poppins" w:hAnsi="Futura Lt BT" w:cs="Poppins"/>
          <w:color w:val="5D3958"/>
          <w:sz w:val="20"/>
          <w:szCs w:val="20"/>
        </w:rPr>
        <w:t>déployante</w:t>
      </w:r>
      <w:proofErr w:type="spellEnd"/>
      <w:r w:rsidRPr="00F63538">
        <w:rPr>
          <w:rFonts w:ascii="Futura Lt BT" w:eastAsia="Poppins" w:hAnsi="Futura Lt BT" w:cs="Poppins"/>
          <w:color w:val="5D3958"/>
          <w:sz w:val="20"/>
          <w:szCs w:val="20"/>
        </w:rPr>
        <w:t xml:space="preserve"> en acier inoxydable avec double bouton poussoir</w:t>
      </w:r>
    </w:p>
    <w:p w14:paraId="6164D034" w14:textId="77777777" w:rsidR="00C76BDB" w:rsidRPr="00F63538" w:rsidRDefault="00C76BDB">
      <w:pPr>
        <w:spacing w:after="0" w:line="240" w:lineRule="auto"/>
        <w:ind w:left="0" w:hanging="2"/>
        <w:rPr>
          <w:rFonts w:ascii="Futura Lt BT" w:eastAsia="Poppins" w:hAnsi="Futura Lt BT" w:cs="Poppins"/>
          <w:color w:val="5D3958"/>
          <w:sz w:val="20"/>
          <w:szCs w:val="20"/>
        </w:rPr>
      </w:pPr>
    </w:p>
    <w:p w14:paraId="739435C7" w14:textId="2795B5FE" w:rsidR="00C76BDB" w:rsidRPr="00F63538" w:rsidRDefault="00000000">
      <w:pPr>
        <w:spacing w:after="0" w:line="240" w:lineRule="auto"/>
        <w:ind w:left="0" w:hanging="2"/>
        <w:rPr>
          <w:rFonts w:ascii="Futura Lt BT" w:eastAsia="Poppins" w:hAnsi="Futura Lt BT" w:cs="Poppins"/>
          <w:color w:val="5D3958"/>
          <w:sz w:val="20"/>
          <w:szCs w:val="20"/>
        </w:rPr>
      </w:pPr>
      <w:r w:rsidRPr="00F63538">
        <w:rPr>
          <w:rFonts w:ascii="Futura Lt BT" w:eastAsia="Poppins" w:hAnsi="Futura Lt BT" w:cs="Poppins"/>
          <w:color w:val="5D3958"/>
          <w:sz w:val="20"/>
          <w:szCs w:val="20"/>
        </w:rPr>
        <w:t>Prix:                1’</w:t>
      </w:r>
      <w:r w:rsidR="005C1C36">
        <w:rPr>
          <w:rFonts w:ascii="Futura Lt BT" w:eastAsia="Poppins" w:hAnsi="Futura Lt BT" w:cs="Poppins"/>
          <w:color w:val="5D3958"/>
          <w:sz w:val="20"/>
          <w:szCs w:val="20"/>
        </w:rPr>
        <w:t>6</w:t>
      </w:r>
      <w:r w:rsidRPr="00F63538">
        <w:rPr>
          <w:rFonts w:ascii="Futura Lt BT" w:eastAsia="Poppins" w:hAnsi="Futura Lt BT" w:cs="Poppins"/>
          <w:color w:val="5D3958"/>
          <w:sz w:val="20"/>
          <w:szCs w:val="20"/>
        </w:rPr>
        <w:t>90 CHF – versions serties 2’</w:t>
      </w:r>
      <w:r w:rsidR="00167AE3">
        <w:rPr>
          <w:rFonts w:ascii="Futura Lt BT" w:eastAsia="Poppins" w:hAnsi="Futura Lt BT" w:cs="Poppins"/>
          <w:color w:val="5D3958"/>
          <w:sz w:val="20"/>
          <w:szCs w:val="20"/>
        </w:rPr>
        <w:t>7</w:t>
      </w:r>
      <w:r w:rsidRPr="00F63538">
        <w:rPr>
          <w:rFonts w:ascii="Futura Lt BT" w:eastAsia="Poppins" w:hAnsi="Futura Lt BT" w:cs="Poppins"/>
          <w:color w:val="5D3958"/>
          <w:sz w:val="20"/>
          <w:szCs w:val="20"/>
        </w:rPr>
        <w:t>90 à 3’</w:t>
      </w:r>
      <w:r w:rsidR="00167AE3">
        <w:rPr>
          <w:rFonts w:ascii="Futura Lt BT" w:eastAsia="Poppins" w:hAnsi="Futura Lt BT" w:cs="Poppins"/>
          <w:color w:val="5D3958"/>
          <w:sz w:val="20"/>
          <w:szCs w:val="20"/>
        </w:rPr>
        <w:t>6</w:t>
      </w:r>
      <w:r w:rsidRPr="00F63538">
        <w:rPr>
          <w:rFonts w:ascii="Futura Lt BT" w:eastAsia="Poppins" w:hAnsi="Futura Lt BT" w:cs="Poppins"/>
          <w:color w:val="5D3958"/>
          <w:sz w:val="20"/>
          <w:szCs w:val="20"/>
        </w:rPr>
        <w:t>90 CHF</w:t>
      </w:r>
    </w:p>
    <w:p w14:paraId="17DFF9CC" w14:textId="3EF4F45D" w:rsidR="00C76BDB" w:rsidRPr="00F63538" w:rsidRDefault="00000000">
      <w:pPr>
        <w:spacing w:after="0" w:line="240" w:lineRule="auto"/>
        <w:ind w:left="0" w:hanging="2"/>
        <w:rPr>
          <w:rFonts w:ascii="Futura Lt BT" w:eastAsia="Poppins" w:hAnsi="Futura Lt BT" w:cs="Poppins"/>
          <w:color w:val="5D3958"/>
          <w:sz w:val="20"/>
          <w:szCs w:val="20"/>
        </w:rPr>
      </w:pPr>
      <w:r w:rsidRPr="00F63538">
        <w:rPr>
          <w:rFonts w:ascii="Futura Lt BT" w:eastAsia="Poppins" w:hAnsi="Futura Lt BT" w:cs="Poppins"/>
          <w:color w:val="5D3958"/>
          <w:sz w:val="20"/>
          <w:szCs w:val="20"/>
        </w:rPr>
        <w:t>Disponible:           Septembre 2024</w:t>
      </w:r>
    </w:p>
    <w:p w14:paraId="67217EF6" w14:textId="1CA88E18" w:rsidR="007C4D58" w:rsidRDefault="007C4D58" w:rsidP="007C4D58">
      <w:pPr>
        <w:ind w:left="0" w:hanging="2"/>
        <w:jc w:val="center"/>
        <w:rPr>
          <w:rFonts w:ascii="Poppins" w:eastAsia="Poppins" w:hAnsi="Poppins" w:cs="Poppins"/>
          <w:b/>
          <w:i/>
          <w:color w:val="482953"/>
          <w:sz w:val="16"/>
          <w:szCs w:val="16"/>
        </w:rPr>
      </w:pPr>
    </w:p>
    <w:p w14:paraId="04704B65" w14:textId="7D889B09" w:rsidR="007C4D58" w:rsidRDefault="007C4D58" w:rsidP="007C4D58">
      <w:pPr>
        <w:spacing w:after="0" w:line="240" w:lineRule="auto"/>
        <w:ind w:left="0" w:hanging="2"/>
        <w:jc w:val="center"/>
        <w:rPr>
          <w:rFonts w:ascii="Futura Lt BT" w:eastAsia="Poppins" w:hAnsi="Futura Lt BT" w:cs="Poppins"/>
          <w:i/>
          <w:color w:val="482953"/>
          <w:sz w:val="16"/>
          <w:szCs w:val="16"/>
        </w:rPr>
      </w:pPr>
      <w:r w:rsidRPr="007C4D58">
        <w:rPr>
          <w:rFonts w:ascii="Poppins" w:eastAsia="Poppins" w:hAnsi="Poppins" w:cs="Poppins"/>
          <w:b/>
          <w:i/>
          <w:noProof/>
          <w:color w:val="482953"/>
          <w:sz w:val="16"/>
          <w:szCs w:val="16"/>
        </w:rPr>
        <w:drawing>
          <wp:inline distT="0" distB="0" distL="0" distR="0" wp14:anchorId="7CB099A2" wp14:editId="1E02D550">
            <wp:extent cx="3250992" cy="2588260"/>
            <wp:effectExtent l="0" t="0" r="6985" b="2540"/>
            <wp:docPr id="644895464" name="Image 1" descr="Une image contenant horloge, Montre analogique, Accessoire de mode, plati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895464" name="Image 1" descr="Une image contenant horloge, Montre analogique, Accessoire de mode, platine&#10;&#10;Description générée automatiquement"/>
                    <pic:cNvPicPr/>
                  </pic:nvPicPr>
                  <pic:blipFill>
                    <a:blip r:embed="rId12"/>
                    <a:stretch>
                      <a:fillRect/>
                    </a:stretch>
                  </pic:blipFill>
                  <pic:spPr>
                    <a:xfrm>
                      <a:off x="0" y="0"/>
                      <a:ext cx="3255609" cy="2591935"/>
                    </a:xfrm>
                    <a:prstGeom prst="rect">
                      <a:avLst/>
                    </a:prstGeom>
                  </pic:spPr>
                </pic:pic>
              </a:graphicData>
            </a:graphic>
          </wp:inline>
        </w:drawing>
      </w:r>
    </w:p>
    <w:p w14:paraId="6CC05856" w14:textId="77777777" w:rsidR="007C4D58" w:rsidRDefault="007C4D58">
      <w:pPr>
        <w:spacing w:after="0" w:line="240" w:lineRule="auto"/>
        <w:ind w:left="0" w:hanging="2"/>
        <w:jc w:val="both"/>
        <w:rPr>
          <w:rFonts w:ascii="Futura Lt BT" w:eastAsia="Poppins" w:hAnsi="Futura Lt BT" w:cs="Poppins"/>
          <w:i/>
          <w:color w:val="482953"/>
          <w:sz w:val="16"/>
          <w:szCs w:val="16"/>
        </w:rPr>
      </w:pPr>
    </w:p>
    <w:p w14:paraId="7BFBC2D0" w14:textId="6DBE2278" w:rsidR="00C76BDB" w:rsidRPr="00F63538" w:rsidRDefault="00000000">
      <w:pPr>
        <w:spacing w:after="0" w:line="240" w:lineRule="auto"/>
        <w:ind w:left="0" w:hanging="2"/>
        <w:jc w:val="both"/>
        <w:rPr>
          <w:rFonts w:ascii="Futura Lt BT" w:eastAsia="Poppins" w:hAnsi="Futura Lt BT" w:cs="Poppins"/>
          <w:color w:val="482953"/>
          <w:sz w:val="16"/>
          <w:szCs w:val="16"/>
        </w:rPr>
      </w:pPr>
      <w:r w:rsidRPr="00F63538">
        <w:rPr>
          <w:rFonts w:ascii="Futura Lt BT" w:eastAsia="Poppins" w:hAnsi="Futura Lt BT" w:cs="Poppins"/>
          <w:i/>
          <w:color w:val="482953"/>
          <w:sz w:val="16"/>
          <w:szCs w:val="16"/>
        </w:rPr>
        <w:t>À propos de Charriol Montres &amp; Bijoux</w:t>
      </w:r>
    </w:p>
    <w:p w14:paraId="046DA0AC" w14:textId="77777777" w:rsidR="00C76BDB" w:rsidRPr="00F63538" w:rsidRDefault="00C76BDB">
      <w:pPr>
        <w:spacing w:after="0" w:line="240" w:lineRule="auto"/>
        <w:ind w:left="0" w:hanging="2"/>
        <w:jc w:val="both"/>
        <w:rPr>
          <w:rFonts w:ascii="Futura Lt BT" w:eastAsia="Poppins" w:hAnsi="Futura Lt BT" w:cs="Poppins"/>
          <w:color w:val="482953"/>
          <w:sz w:val="16"/>
          <w:szCs w:val="16"/>
        </w:rPr>
      </w:pPr>
    </w:p>
    <w:p w14:paraId="7CB9AABE" w14:textId="77777777" w:rsidR="00C76BDB" w:rsidRPr="00F63538" w:rsidRDefault="00000000">
      <w:pPr>
        <w:spacing w:after="0" w:line="240" w:lineRule="auto"/>
        <w:ind w:left="0" w:hanging="2"/>
        <w:jc w:val="both"/>
        <w:rPr>
          <w:rFonts w:ascii="Futura Lt BT" w:eastAsia="Poppins" w:hAnsi="Futura Lt BT" w:cs="Poppins"/>
          <w:color w:val="482953"/>
          <w:sz w:val="16"/>
          <w:szCs w:val="16"/>
        </w:rPr>
      </w:pPr>
      <w:r w:rsidRPr="00F63538">
        <w:rPr>
          <w:rFonts w:ascii="Futura Lt BT" w:eastAsia="Poppins" w:hAnsi="Futura Lt BT" w:cs="Poppins"/>
          <w:i/>
          <w:color w:val="482953"/>
          <w:sz w:val="16"/>
          <w:szCs w:val="16"/>
        </w:rPr>
        <w:t xml:space="preserve">Charriol est une marque de montres et de bijoux de luxe indépendante qui allie la précision suisse au style français pour produire des garde-temps ornés de câbles d’acier brevetés caractéristiques. Le style iconique et exclusif a été développé en 1983 par l’entreprenant fondateur Philippe Charriol, dont la vision ne cesse de se renouveler et qui se poursuit aujourd’hui sous la direction de sa fille Coralie. Quarante ans après sa création, chaque pièce continue à être fabriquée à la main, au </w:t>
      </w:r>
      <w:proofErr w:type="spellStart"/>
      <w:r w:rsidRPr="00F63538">
        <w:rPr>
          <w:rFonts w:ascii="Futura Lt BT" w:eastAsia="Poppins" w:hAnsi="Futura Lt BT" w:cs="Poppins"/>
          <w:i/>
          <w:color w:val="482953"/>
          <w:sz w:val="16"/>
          <w:szCs w:val="16"/>
        </w:rPr>
        <w:t>coeur</w:t>
      </w:r>
      <w:proofErr w:type="spellEnd"/>
      <w:r w:rsidRPr="00F63538">
        <w:rPr>
          <w:rFonts w:ascii="Futura Lt BT" w:eastAsia="Poppins" w:hAnsi="Futura Lt BT" w:cs="Poppins"/>
          <w:i/>
          <w:color w:val="482953"/>
          <w:sz w:val="16"/>
          <w:szCs w:val="16"/>
        </w:rPr>
        <w:t xml:space="preserve"> de la région horlogère suisse.</w:t>
      </w:r>
    </w:p>
    <w:p w14:paraId="79D82711" w14:textId="77777777" w:rsidR="00C76BDB" w:rsidRPr="00F63538" w:rsidRDefault="00000000">
      <w:pPr>
        <w:spacing w:after="0" w:line="240" w:lineRule="auto"/>
        <w:ind w:left="0" w:hanging="2"/>
        <w:jc w:val="both"/>
        <w:rPr>
          <w:rFonts w:ascii="Futura Lt BT" w:eastAsia="Poppins" w:hAnsi="Futura Lt BT" w:cs="Poppins"/>
          <w:color w:val="482953"/>
          <w:sz w:val="16"/>
          <w:szCs w:val="16"/>
        </w:rPr>
      </w:pPr>
      <w:r w:rsidRPr="00F63538">
        <w:rPr>
          <w:rFonts w:ascii="Futura Lt BT" w:eastAsia="Poppins" w:hAnsi="Futura Lt BT" w:cs="Poppins"/>
          <w:i/>
          <w:color w:val="482953"/>
          <w:sz w:val="16"/>
          <w:szCs w:val="16"/>
        </w:rPr>
        <w:t xml:space="preserve">Avec plus de 100 boutiques et 1500 points de vente établis dans le monde entier, Charriol se distingue sur le marché de l'horlogerie de luxe - une marque patrimoniale, gérée par une femme, offrant un savoir-faire artisanal et une expertise en ingénierie ambitieuse à l’échelle mondiale. </w:t>
      </w:r>
    </w:p>
    <w:p w14:paraId="745FB4AE" w14:textId="77777777" w:rsidR="00C76BDB" w:rsidRPr="00F63538" w:rsidRDefault="00C76BDB">
      <w:pPr>
        <w:spacing w:after="0" w:line="240" w:lineRule="auto"/>
        <w:ind w:left="0" w:hanging="2"/>
        <w:jc w:val="both"/>
        <w:rPr>
          <w:rFonts w:ascii="Futura Lt BT" w:eastAsia="Poppins" w:hAnsi="Futura Lt BT" w:cs="Poppins"/>
          <w:color w:val="482953"/>
          <w:sz w:val="16"/>
          <w:szCs w:val="16"/>
        </w:rPr>
      </w:pPr>
    </w:p>
    <w:p w14:paraId="16A35AA5" w14:textId="77777777" w:rsidR="00C76BDB" w:rsidRPr="00F63538" w:rsidRDefault="00000000">
      <w:pPr>
        <w:spacing w:after="0" w:line="240" w:lineRule="auto"/>
        <w:ind w:left="0" w:hanging="2"/>
        <w:jc w:val="both"/>
        <w:rPr>
          <w:rFonts w:ascii="Futura Lt BT" w:eastAsia="Poppins" w:hAnsi="Futura Lt BT" w:cs="Poppins"/>
          <w:color w:val="482953"/>
          <w:sz w:val="16"/>
          <w:szCs w:val="16"/>
        </w:rPr>
      </w:pPr>
      <w:r w:rsidRPr="00F63538">
        <w:rPr>
          <w:rFonts w:ascii="Futura Lt BT" w:eastAsia="Poppins" w:hAnsi="Futura Lt BT" w:cs="Poppins"/>
          <w:i/>
          <w:color w:val="482953"/>
          <w:sz w:val="16"/>
          <w:szCs w:val="16"/>
        </w:rPr>
        <w:t xml:space="preserve">Plus d’information sur </w:t>
      </w:r>
      <w:hyperlink r:id="rId13">
        <w:r w:rsidRPr="00F63538">
          <w:rPr>
            <w:rFonts w:ascii="Futura Lt BT" w:eastAsia="Poppins" w:hAnsi="Futura Lt BT" w:cs="Poppins"/>
            <w:i/>
            <w:color w:val="482953"/>
            <w:sz w:val="16"/>
            <w:szCs w:val="16"/>
            <w:u w:val="single"/>
          </w:rPr>
          <w:t>www.charriol.com</w:t>
        </w:r>
      </w:hyperlink>
      <w:r w:rsidRPr="00F63538">
        <w:rPr>
          <w:rFonts w:ascii="Futura Lt BT" w:eastAsia="Poppins" w:hAnsi="Futura Lt BT" w:cs="Poppins"/>
          <w:i/>
          <w:color w:val="482953"/>
          <w:sz w:val="16"/>
          <w:szCs w:val="16"/>
        </w:rPr>
        <w:t xml:space="preserve"> et sur </w:t>
      </w:r>
      <w:r w:rsidRPr="00F63538">
        <w:rPr>
          <w:rFonts w:ascii="Futura Lt BT" w:eastAsia="Poppins" w:hAnsi="Futura Lt BT" w:cs="Poppins"/>
          <w:i/>
          <w:color w:val="482953"/>
          <w:sz w:val="16"/>
          <w:szCs w:val="16"/>
          <w:u w:val="single"/>
        </w:rPr>
        <w:t>www.press.charriol.com</w:t>
      </w:r>
    </w:p>
    <w:sectPr w:rsidR="00C76BDB" w:rsidRPr="00F63538">
      <w:pgSz w:w="11900" w:h="16840"/>
      <w:pgMar w:top="709" w:right="1800" w:bottom="1440" w:left="180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Times New Roman">
    <w:panose1 w:val="02020603050405020304"/>
    <w:charset w:val="00"/>
    <w:family w:val="roman"/>
    <w:pitch w:val="variable"/>
    <w:sig w:usb0="E0002EFF" w:usb1="C000785B" w:usb2="00000009" w:usb3="00000000" w:csb0="000001FF" w:csb1="00000000"/>
  </w:font>
  <w:font w:name="Lucida Grande">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Poppins">
    <w:charset w:val="00"/>
    <w:family w:val="auto"/>
    <w:pitch w:val="variable"/>
    <w:sig w:usb0="00008007" w:usb1="00000000" w:usb2="00000000" w:usb3="00000000" w:csb0="00000093" w:csb1="00000000"/>
  </w:font>
  <w:font w:name="Candara">
    <w:panose1 w:val="020E0502030303020204"/>
    <w:charset w:val="00"/>
    <w:family w:val="swiss"/>
    <w:pitch w:val="variable"/>
    <w:sig w:usb0="A00002EF" w:usb1="4000A44B" w:usb2="00000000" w:usb3="00000000" w:csb0="0000019F" w:csb1="00000000"/>
  </w:font>
  <w:font w:name="Futura Lt BT">
    <w:panose1 w:val="020B0402020204020303"/>
    <w:charset w:val="00"/>
    <w:family w:val="swiss"/>
    <w:pitch w:val="variable"/>
    <w:sig w:usb0="00000087" w:usb1="00000000" w:usb2="00000000" w:usb3="00000000" w:csb0="0000001B" w:csb1="00000000"/>
  </w:font>
  <w:font w:name="Poppins ExtraLight">
    <w:charset w:val="00"/>
    <w:family w:val="auto"/>
    <w:pitch w:val="variable"/>
    <w:sig w:usb0="00008007" w:usb1="00000000" w:usb2="00000000" w:usb3="00000000" w:csb0="00000093"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6BDB"/>
    <w:rsid w:val="0009041B"/>
    <w:rsid w:val="00167AE3"/>
    <w:rsid w:val="001E34FB"/>
    <w:rsid w:val="004B6B32"/>
    <w:rsid w:val="005C1C36"/>
    <w:rsid w:val="007C4D58"/>
    <w:rsid w:val="00B664DB"/>
    <w:rsid w:val="00C76BDB"/>
    <w:rsid w:val="00F63538"/>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B5978A"/>
  <w15:docId w15:val="{E1FFC65F-7AEE-4525-8BE4-3909DAC4CB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Cambria" w:hAnsi="Cambria" w:cs="Cambria"/>
        <w:sz w:val="22"/>
        <w:szCs w:val="22"/>
        <w:lang w:val="fr-CH" w:eastAsia="fr-CH"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ind w:leftChars="-1" w:left="-1" w:hangingChars="1" w:hanging="1"/>
      <w:textDirection w:val="btLr"/>
      <w:textAlignment w:val="top"/>
      <w:outlineLvl w:val="0"/>
    </w:pPr>
    <w:rPr>
      <w:position w:val="-1"/>
      <w:lang w:eastAsia="en-US"/>
    </w:rPr>
  </w:style>
  <w:style w:type="paragraph" w:styleId="Titre1">
    <w:name w:val="heading 1"/>
    <w:basedOn w:val="Normal"/>
    <w:next w:val="Normal"/>
    <w:uiPriority w:val="9"/>
    <w:qFormat/>
    <w:pPr>
      <w:keepNext/>
      <w:keepLines/>
      <w:spacing w:before="480" w:after="120"/>
    </w:pPr>
    <w:rPr>
      <w:b/>
      <w:sz w:val="48"/>
      <w:szCs w:val="48"/>
    </w:rPr>
  </w:style>
  <w:style w:type="paragraph" w:styleId="Titre2">
    <w:name w:val="heading 2"/>
    <w:basedOn w:val="Normal"/>
    <w:next w:val="Normal"/>
    <w:uiPriority w:val="9"/>
    <w:semiHidden/>
    <w:unhideWhenUsed/>
    <w:qFormat/>
    <w:pPr>
      <w:keepNext/>
      <w:spacing w:after="0" w:line="240" w:lineRule="auto"/>
      <w:jc w:val="both"/>
      <w:outlineLvl w:val="1"/>
    </w:pPr>
    <w:rPr>
      <w:rFonts w:ascii="Lucida Sans Unicode" w:eastAsia="Times New Roman" w:hAnsi="Lucida Sans Unicode"/>
      <w:noProof/>
      <w:sz w:val="28"/>
      <w:szCs w:val="24"/>
    </w:rPr>
  </w:style>
  <w:style w:type="paragraph" w:styleId="Titre3">
    <w:name w:val="heading 3"/>
    <w:basedOn w:val="Normal"/>
    <w:next w:val="Normal"/>
    <w:uiPriority w:val="9"/>
    <w:semiHidden/>
    <w:unhideWhenUsed/>
    <w:qFormat/>
    <w:pPr>
      <w:keepNext/>
      <w:keepLines/>
      <w:spacing w:before="280" w:after="80"/>
      <w:outlineLvl w:val="2"/>
    </w:pPr>
    <w:rPr>
      <w:b/>
      <w:sz w:val="28"/>
      <w:szCs w:val="28"/>
    </w:rPr>
  </w:style>
  <w:style w:type="paragraph" w:styleId="Titre4">
    <w:name w:val="heading 4"/>
    <w:basedOn w:val="Normal"/>
    <w:next w:val="Normal"/>
    <w:uiPriority w:val="9"/>
    <w:semiHidden/>
    <w:unhideWhenUsed/>
    <w:qFormat/>
    <w:pPr>
      <w:keepNext/>
      <w:keepLines/>
      <w:spacing w:before="240" w:after="40"/>
      <w:outlineLvl w:val="3"/>
    </w:pPr>
    <w:rPr>
      <w:b/>
      <w:sz w:val="24"/>
      <w:szCs w:val="24"/>
    </w:rPr>
  </w:style>
  <w:style w:type="paragraph" w:styleId="Titre5">
    <w:name w:val="heading 5"/>
    <w:basedOn w:val="Normal"/>
    <w:next w:val="Normal"/>
    <w:uiPriority w:val="9"/>
    <w:semiHidden/>
    <w:unhideWhenUsed/>
    <w:qFormat/>
    <w:pPr>
      <w:keepNext/>
      <w:keepLines/>
      <w:spacing w:before="220" w:after="40"/>
      <w:outlineLvl w:val="4"/>
    </w:pPr>
    <w:rPr>
      <w:b/>
    </w:rPr>
  </w:style>
  <w:style w:type="paragraph" w:styleId="Titre6">
    <w:name w:val="heading 6"/>
    <w:basedOn w:val="Normal"/>
    <w:next w:val="Normal"/>
    <w:uiPriority w:val="9"/>
    <w:semiHidden/>
    <w:unhideWhenUsed/>
    <w:qFormat/>
    <w:pPr>
      <w:keepNext/>
      <w:keepLines/>
      <w:spacing w:before="200" w:after="40"/>
      <w:outlineLvl w:val="5"/>
    </w:pPr>
    <w:rPr>
      <w:b/>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before="480" w:after="120"/>
    </w:pPr>
    <w:rPr>
      <w:b/>
      <w:sz w:val="72"/>
      <w:szCs w:val="72"/>
    </w:rPr>
  </w:style>
  <w:style w:type="paragraph" w:styleId="Textedebulles">
    <w:name w:val="Balloon Text"/>
    <w:basedOn w:val="Normal"/>
    <w:qFormat/>
    <w:rPr>
      <w:rFonts w:ascii="Lucida Grande" w:hAnsi="Lucida Grande" w:cs="Lucida Grande"/>
      <w:sz w:val="18"/>
      <w:szCs w:val="18"/>
    </w:rPr>
  </w:style>
  <w:style w:type="character" w:customStyle="1" w:styleId="TextedebullesCar">
    <w:name w:val="Texte de bulles Car"/>
    <w:rPr>
      <w:rFonts w:ascii="Lucida Grande" w:hAnsi="Lucida Grande" w:cs="Lucida Grande"/>
      <w:w w:val="100"/>
      <w:position w:val="-1"/>
      <w:sz w:val="18"/>
      <w:szCs w:val="18"/>
      <w:effect w:val="none"/>
      <w:vertAlign w:val="baseline"/>
      <w:cs w:val="0"/>
      <w:em w:val="none"/>
      <w:lang w:val="en-GB"/>
    </w:rPr>
  </w:style>
  <w:style w:type="character" w:customStyle="1" w:styleId="Titre2Car">
    <w:name w:val="Titre 2 Car"/>
    <w:rPr>
      <w:rFonts w:ascii="Lucida Sans Unicode" w:eastAsia="Times New Roman" w:hAnsi="Lucida Sans Unicode" w:cs="Times New Roman"/>
      <w:noProof/>
      <w:w w:val="100"/>
      <w:position w:val="-1"/>
      <w:sz w:val="28"/>
      <w:effect w:val="none"/>
      <w:vertAlign w:val="baseline"/>
      <w:cs w:val="0"/>
      <w:em w:val="none"/>
    </w:rPr>
  </w:style>
  <w:style w:type="character" w:styleId="Lienhypertexte">
    <w:name w:val="Hyperlink"/>
    <w:qFormat/>
    <w:rPr>
      <w:color w:val="0000FF"/>
      <w:w w:val="100"/>
      <w:position w:val="-1"/>
      <w:u w:val="single"/>
      <w:effect w:val="none"/>
      <w:vertAlign w:val="baseline"/>
      <w:cs w:val="0"/>
      <w:em w:val="none"/>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Calibri" w:eastAsia="PMingLiU" w:hAnsi="Calibri" w:cs="Calibri"/>
      <w:color w:val="000000"/>
      <w:position w:val="-1"/>
      <w:sz w:val="24"/>
      <w:szCs w:val="24"/>
      <w:lang w:eastAsia="en-US"/>
    </w:rPr>
  </w:style>
  <w:style w:type="paragraph" w:styleId="Rvision">
    <w:name w:val="Revision"/>
    <w:pPr>
      <w:suppressAutoHyphens/>
      <w:spacing w:line="1" w:lineRule="atLeast"/>
      <w:ind w:leftChars="-1" w:left="-1" w:hangingChars="1" w:hanging="1"/>
      <w:textDirection w:val="btLr"/>
      <w:textAlignment w:val="top"/>
      <w:outlineLvl w:val="0"/>
    </w:pPr>
    <w:rPr>
      <w:position w:val="-1"/>
      <w:lang w:eastAsia="en-US"/>
    </w:rPr>
  </w:style>
  <w:style w:type="paragraph" w:styleId="NormalWeb">
    <w:name w:val="Normal (Web)"/>
    <w:basedOn w:val="Normal"/>
    <w:qFormat/>
    <w:pPr>
      <w:spacing w:before="100" w:beforeAutospacing="1" w:after="100" w:afterAutospacing="1" w:line="240" w:lineRule="auto"/>
    </w:pPr>
    <w:rPr>
      <w:rFonts w:ascii="Calibri" w:eastAsia="Calibri" w:hAnsi="Calibri" w:cs="Calibri"/>
      <w:lang w:eastAsia="fr-CH"/>
    </w:rPr>
  </w:style>
  <w:style w:type="character" w:styleId="Mentionnonrsolue">
    <w:name w:val="Unresolved Mention"/>
    <w:qFormat/>
    <w:rPr>
      <w:color w:val="605E5C"/>
      <w:w w:val="100"/>
      <w:position w:val="-1"/>
      <w:effect w:val="none"/>
      <w:shd w:val="clear" w:color="auto" w:fill="E1DFDD"/>
      <w:vertAlign w:val="baseline"/>
      <w:cs w:val="0"/>
      <w:em w:val="none"/>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www.charriol.com" TargetMode="Externa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5.png"/><Relationship Id="rId5" Type="http://schemas.openxmlformats.org/officeDocument/2006/relationships/image" Target="media/image1.jpg"/><Relationship Id="rId15" Type="http://schemas.openxmlformats.org/officeDocument/2006/relationships/theme" Target="theme/theme1.xml"/><Relationship Id="rId10" Type="http://schemas.openxmlformats.org/officeDocument/2006/relationships/hyperlink" Target="http://www.press.charriol.com" TargetMode="External"/><Relationship Id="rId4" Type="http://schemas.openxmlformats.org/officeDocument/2006/relationships/webSettings" Target="webSettings.xml"/><Relationship Id="rId9" Type="http://schemas.openxmlformats.org/officeDocument/2006/relationships/hyperlink" Target="http://www.charriol.com"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GZL770xHXE7rjwnYwwwk5C07ng==">CgMxLjAyCGguZ2pkZ3hzOAByITE1dm85V1Fka0g0VGE0UzZJaHo1TzlNTW1pdzZwcXNGeA==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868</Words>
  <Characters>4777</Characters>
  <Application>Microsoft Office Word</Application>
  <DocSecurity>0</DocSecurity>
  <Lines>39</Lines>
  <Paragraphs>11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Romilly  Golding</dc:creator>
  <cp:lastModifiedBy>Christian Gosteli</cp:lastModifiedBy>
  <cp:revision>6</cp:revision>
  <cp:lastPrinted>2024-03-21T14:45:00Z</cp:lastPrinted>
  <dcterms:created xsi:type="dcterms:W3CDTF">2024-03-19T18:21:00Z</dcterms:created>
  <dcterms:modified xsi:type="dcterms:W3CDTF">2024-03-25T16:06:00Z</dcterms:modified>
</cp:coreProperties>
</file>